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9" w:rsidRDefault="004F5E69" w:rsidP="00101042">
      <w:pPr>
        <w:spacing w:after="0"/>
        <w:jc w:val="center"/>
        <w:rPr>
          <w:rFonts w:ascii="Arial" w:hAnsi="Arial"/>
          <w:b/>
          <w:bCs/>
          <w:szCs w:val="20"/>
        </w:rPr>
      </w:pPr>
    </w:p>
    <w:p w:rsidR="005F7329" w:rsidRPr="004F5E69" w:rsidRDefault="00492705" w:rsidP="004F5E69">
      <w:pPr>
        <w:spacing w:after="0" w:line="360" w:lineRule="auto"/>
        <w:jc w:val="center"/>
        <w:rPr>
          <w:rFonts w:ascii="Arial" w:hAnsi="Arial"/>
          <w:b/>
          <w:bCs/>
          <w:sz w:val="28"/>
          <w:szCs w:val="20"/>
        </w:rPr>
      </w:pPr>
      <w:r w:rsidRPr="004F5E69">
        <w:rPr>
          <w:rFonts w:ascii="Arial" w:hAnsi="Arial"/>
          <w:b/>
          <w:bCs/>
          <w:sz w:val="28"/>
          <w:szCs w:val="20"/>
        </w:rPr>
        <w:t>Regulamin naboru i uczestnictwa w projekcie partnerskim</w:t>
      </w:r>
    </w:p>
    <w:p w:rsidR="005F7329" w:rsidRPr="004F5E69" w:rsidRDefault="00492705" w:rsidP="004F5E69">
      <w:pPr>
        <w:spacing w:line="360" w:lineRule="auto"/>
        <w:jc w:val="center"/>
        <w:rPr>
          <w:rFonts w:ascii="Arial" w:hAnsi="Arial"/>
          <w:sz w:val="28"/>
          <w:szCs w:val="20"/>
        </w:rPr>
      </w:pPr>
      <w:r w:rsidRPr="004F5E69">
        <w:rPr>
          <w:rFonts w:ascii="Arial" w:hAnsi="Arial"/>
          <w:b/>
          <w:bCs/>
          <w:sz w:val="28"/>
          <w:szCs w:val="20"/>
        </w:rPr>
        <w:t>pn. Aktywni na czasie</w:t>
      </w:r>
    </w:p>
    <w:p w:rsidR="005F7329" w:rsidRPr="008630C1" w:rsidRDefault="00492705">
      <w:pPr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sporządzony na podstawie Umowy o dofinansowanie numer: </w:t>
      </w:r>
      <w:r w:rsidR="004F5E69">
        <w:rPr>
          <w:rFonts w:ascii="Arial" w:hAnsi="Arial"/>
          <w:sz w:val="20"/>
          <w:szCs w:val="20"/>
        </w:rPr>
        <w:t>RPMP.09.01.02-12-0153/16-00,</w:t>
      </w:r>
      <w:r w:rsidRPr="008630C1">
        <w:rPr>
          <w:rFonts w:ascii="Arial" w:hAnsi="Arial"/>
          <w:sz w:val="20"/>
          <w:szCs w:val="20"/>
        </w:rPr>
        <w:t xml:space="preserve"> zawartej w dniu</w:t>
      </w:r>
      <w:r w:rsidR="004F5E69">
        <w:rPr>
          <w:rFonts w:ascii="Arial" w:hAnsi="Arial"/>
          <w:sz w:val="20"/>
          <w:szCs w:val="20"/>
        </w:rPr>
        <w:t xml:space="preserve"> 23.XII.</w:t>
      </w:r>
      <w:r w:rsidRPr="008630C1">
        <w:rPr>
          <w:rFonts w:ascii="Arial" w:hAnsi="Arial"/>
          <w:sz w:val="20"/>
          <w:szCs w:val="20"/>
        </w:rPr>
        <w:t>2016 roku</w:t>
      </w:r>
      <w:r w:rsidR="008630C1">
        <w:rPr>
          <w:rFonts w:ascii="Arial" w:hAnsi="Arial"/>
          <w:sz w:val="20"/>
          <w:szCs w:val="20"/>
        </w:rPr>
        <w:t xml:space="preserve"> </w:t>
      </w:r>
      <w:r w:rsidRPr="008630C1">
        <w:rPr>
          <w:rFonts w:ascii="Arial" w:hAnsi="Arial"/>
          <w:sz w:val="20"/>
          <w:szCs w:val="20"/>
        </w:rPr>
        <w:t>pomiędzy</w:t>
      </w:r>
      <w:r w:rsidR="004F5E69">
        <w:rPr>
          <w:rFonts w:ascii="Arial" w:hAnsi="Arial"/>
          <w:sz w:val="20"/>
          <w:szCs w:val="20"/>
        </w:rPr>
        <w:t xml:space="preserve"> Małopolskim Centrum Przedsiębiorczości (MCP) – wojewódzką samorządową jednostką organizacyjną</w:t>
      </w:r>
      <w:r w:rsidRPr="008630C1">
        <w:rPr>
          <w:rFonts w:ascii="Arial" w:hAnsi="Arial"/>
          <w:sz w:val="20"/>
          <w:szCs w:val="20"/>
        </w:rPr>
        <w:t xml:space="preserve"> Województw</w:t>
      </w:r>
      <w:r w:rsidR="004F5E69">
        <w:rPr>
          <w:rFonts w:ascii="Arial" w:hAnsi="Arial"/>
          <w:sz w:val="20"/>
          <w:szCs w:val="20"/>
        </w:rPr>
        <w:t>a</w:t>
      </w:r>
      <w:r w:rsidRPr="008630C1">
        <w:rPr>
          <w:rFonts w:ascii="Arial" w:hAnsi="Arial"/>
          <w:sz w:val="20"/>
          <w:szCs w:val="20"/>
        </w:rPr>
        <w:t xml:space="preserve"> Małopolski</w:t>
      </w:r>
      <w:r w:rsidR="004F5E69">
        <w:rPr>
          <w:rFonts w:ascii="Arial" w:hAnsi="Arial"/>
          <w:sz w:val="20"/>
          <w:szCs w:val="20"/>
        </w:rPr>
        <w:t>ego z siedzibą w Krakowie, ul. Jasnogórska 11, 31-358 Kraków,</w:t>
      </w:r>
      <w:r w:rsidRPr="008630C1">
        <w:rPr>
          <w:rFonts w:ascii="Arial" w:hAnsi="Arial"/>
          <w:sz w:val="20"/>
          <w:szCs w:val="20"/>
        </w:rPr>
        <w:t xml:space="preserve"> a </w:t>
      </w:r>
      <w:proofErr w:type="spellStart"/>
      <w:r w:rsidRPr="008630C1">
        <w:rPr>
          <w:rFonts w:ascii="Arial" w:hAnsi="Arial"/>
          <w:b/>
          <w:bCs/>
          <w:sz w:val="20"/>
          <w:szCs w:val="20"/>
        </w:rPr>
        <w:t>CDiS</w:t>
      </w:r>
      <w:proofErr w:type="spellEnd"/>
      <w:r w:rsidRPr="008630C1">
        <w:rPr>
          <w:rFonts w:ascii="Arial" w:hAnsi="Arial"/>
          <w:b/>
          <w:bCs/>
          <w:sz w:val="20"/>
          <w:szCs w:val="20"/>
        </w:rPr>
        <w:t xml:space="preserve"> Centrum Doradztwa Inwestycyjnego i Szkoleń Adrian Janas</w:t>
      </w:r>
      <w:r w:rsidR="004F5E69">
        <w:rPr>
          <w:rFonts w:ascii="Arial" w:hAnsi="Arial"/>
          <w:b/>
          <w:bCs/>
          <w:sz w:val="20"/>
          <w:szCs w:val="20"/>
        </w:rPr>
        <w:t xml:space="preserve"> z siedzibą:</w:t>
      </w:r>
      <w:r w:rsidRPr="008630C1">
        <w:rPr>
          <w:rFonts w:ascii="Arial" w:hAnsi="Arial"/>
          <w:b/>
          <w:bCs/>
          <w:sz w:val="20"/>
          <w:szCs w:val="20"/>
        </w:rPr>
        <w:t xml:space="preserve"> ul. św. Brata Alberta Chmielowskiego 4, 33-200 Dąbrowa Tarnowska </w:t>
      </w:r>
    </w:p>
    <w:p w:rsidR="005F7329" w:rsidRPr="008630C1" w:rsidRDefault="00492705">
      <w:pPr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>w ramach Osi Priorytetowej IX WŁĄCZENIE SPOŁECZNE</w:t>
      </w:r>
      <w:r w:rsidR="008630C1">
        <w:rPr>
          <w:rFonts w:ascii="Arial" w:hAnsi="Arial"/>
          <w:sz w:val="20"/>
          <w:szCs w:val="20"/>
        </w:rPr>
        <w:t>,</w:t>
      </w:r>
      <w:r w:rsidRPr="008630C1">
        <w:rPr>
          <w:rFonts w:ascii="Arial" w:hAnsi="Arial"/>
          <w:sz w:val="20"/>
          <w:szCs w:val="20"/>
        </w:rPr>
        <w:t xml:space="preserve"> Działanie 9.1 – Aktywna Integracja, Poddziałanie 9.1.2. Aktywna Integracja</w:t>
      </w:r>
      <w:r w:rsidR="008630C1" w:rsidRPr="008630C1">
        <w:rPr>
          <w:rFonts w:ascii="Arial" w:hAnsi="Arial"/>
          <w:sz w:val="20"/>
          <w:szCs w:val="20"/>
        </w:rPr>
        <w:t xml:space="preserve"> – projekty konkursowe.</w:t>
      </w:r>
    </w:p>
    <w:p w:rsidR="005F7329" w:rsidRPr="008630C1" w:rsidRDefault="00492705">
      <w:pPr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Słowniczek:</w:t>
      </w:r>
    </w:p>
    <w:p w:rsidR="008630C1" w:rsidRPr="008630C1" w:rsidRDefault="00492705" w:rsidP="008630C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Projekt</w:t>
      </w:r>
      <w:r w:rsidRPr="008630C1">
        <w:rPr>
          <w:rFonts w:ascii="Arial" w:hAnsi="Arial"/>
          <w:sz w:val="20"/>
          <w:szCs w:val="20"/>
        </w:rPr>
        <w:t xml:space="preserve"> - projekt pn. Aktywni na czas</w:t>
      </w:r>
      <w:r w:rsidR="008630C1" w:rsidRPr="008630C1">
        <w:rPr>
          <w:rFonts w:ascii="Arial" w:hAnsi="Arial"/>
          <w:sz w:val="20"/>
          <w:szCs w:val="20"/>
        </w:rPr>
        <w:t>ie</w:t>
      </w:r>
      <w:r w:rsidRPr="008630C1">
        <w:rPr>
          <w:rFonts w:ascii="Arial" w:hAnsi="Arial"/>
          <w:sz w:val="20"/>
          <w:szCs w:val="20"/>
        </w:rPr>
        <w:t>, współfinansowany ze środków Unii Europejskiej w ramach Osi Priorytetowej IX WŁĄCZENIE SPOŁECZNE Działanie 9.1 – Aktywna Integracja, Poddziałanie 9.1.2 Aktywna Integracja</w:t>
      </w:r>
      <w:r w:rsidR="008630C1" w:rsidRPr="008630C1">
        <w:rPr>
          <w:rFonts w:ascii="Arial" w:hAnsi="Arial"/>
          <w:sz w:val="20"/>
          <w:szCs w:val="20"/>
        </w:rPr>
        <w:t xml:space="preserve">. </w:t>
      </w:r>
    </w:p>
    <w:p w:rsidR="008630C1" w:rsidRDefault="00492705" w:rsidP="008630C1">
      <w:pPr>
        <w:pStyle w:val="Akapitzlist"/>
        <w:numPr>
          <w:ilvl w:val="0"/>
          <w:numId w:val="1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30C1">
        <w:rPr>
          <w:rFonts w:ascii="Arial" w:hAnsi="Arial" w:cs="Arial"/>
          <w:b/>
          <w:sz w:val="20"/>
          <w:szCs w:val="20"/>
        </w:rPr>
        <w:t xml:space="preserve">Realizator projektu - </w:t>
      </w:r>
      <w:proofErr w:type="spellStart"/>
      <w:r w:rsidRPr="008630C1">
        <w:rPr>
          <w:rFonts w:ascii="Arial" w:hAnsi="Arial" w:cs="Arial"/>
          <w:sz w:val="20"/>
          <w:szCs w:val="20"/>
        </w:rPr>
        <w:t>CDiS</w:t>
      </w:r>
      <w:proofErr w:type="spellEnd"/>
      <w:r w:rsidRPr="008630C1">
        <w:rPr>
          <w:rFonts w:ascii="Arial" w:hAnsi="Arial" w:cs="Arial"/>
          <w:sz w:val="20"/>
          <w:szCs w:val="20"/>
        </w:rPr>
        <w:t xml:space="preserve"> Centrum Doradztwa Inwestycyjnego i Szkoleń Adrian Janas ul. św. Brata Alberta Chmielowskiego 4, 33-200 Dąbrowa Tarnowska</w:t>
      </w:r>
      <w:r w:rsidR="008630C1" w:rsidRPr="008630C1">
        <w:rPr>
          <w:rFonts w:ascii="Arial" w:hAnsi="Arial" w:cs="Arial"/>
          <w:sz w:val="20"/>
          <w:szCs w:val="20"/>
        </w:rPr>
        <w:t>.</w:t>
      </w:r>
    </w:p>
    <w:p w:rsidR="008630C1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630C1">
        <w:rPr>
          <w:rFonts w:ascii="Arial" w:hAnsi="Arial" w:cs="Arial"/>
          <w:b/>
          <w:sz w:val="20"/>
          <w:szCs w:val="20"/>
        </w:rPr>
        <w:t>Uczestnik/Uczestniczka projektu „UP”</w:t>
      </w:r>
      <w:r w:rsidRPr="008630C1">
        <w:rPr>
          <w:rFonts w:ascii="Arial" w:hAnsi="Arial" w:cs="Arial"/>
          <w:sz w:val="20"/>
          <w:szCs w:val="20"/>
        </w:rPr>
        <w:t xml:space="preserve"> – osoba, spełniająca kryterium grupy docelowej, zakwalifikowana do udziału w projekcie, której udzielono wsparcia w ramach projektu.</w:t>
      </w:r>
      <w:r w:rsidR="008630C1" w:rsidRPr="008630C1">
        <w:rPr>
          <w:rFonts w:ascii="Arial" w:hAnsi="Arial" w:cs="Arial"/>
          <w:sz w:val="20"/>
          <w:szCs w:val="20"/>
        </w:rPr>
        <w:t xml:space="preserve"> </w:t>
      </w:r>
    </w:p>
    <w:p w:rsidR="000A0322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b/>
          <w:sz w:val="20"/>
          <w:szCs w:val="20"/>
        </w:rPr>
        <w:t>Otoczenie</w:t>
      </w:r>
      <w:r w:rsidRPr="000A0322">
        <w:rPr>
          <w:rFonts w:ascii="Arial" w:hAnsi="Arial" w:cs="Arial"/>
          <w:sz w:val="20"/>
          <w:szCs w:val="20"/>
        </w:rPr>
        <w:t xml:space="preserve"> – osoba lub rodzina należącą do kręgu osób z najbliższej otoczenia, wspólnie zamieszkujących i gospodarujących się, do której skierowano niezbędne wsparcie dla skutecznej odbudowy lub podtrzymania umiejętności do samodzielnego uczestniczenia </w:t>
      </w:r>
      <w:r w:rsidR="000A0322" w:rsidRPr="000A0322">
        <w:rPr>
          <w:rFonts w:ascii="Arial" w:hAnsi="Arial" w:cs="Arial"/>
          <w:sz w:val="20"/>
          <w:szCs w:val="20"/>
        </w:rPr>
        <w:t>w życiu społeczno-zawodowym UP.</w:t>
      </w:r>
    </w:p>
    <w:p w:rsidR="000A0322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b/>
          <w:sz w:val="20"/>
          <w:szCs w:val="20"/>
        </w:rPr>
        <w:t>Grupa docelowa</w:t>
      </w:r>
      <w:r w:rsidRPr="000A0322">
        <w:rPr>
          <w:rFonts w:ascii="Arial" w:hAnsi="Arial" w:cs="Arial"/>
          <w:sz w:val="20"/>
          <w:szCs w:val="20"/>
        </w:rPr>
        <w:t xml:space="preserve"> – kategorie uczestników projektu, którzy zaliczani są do osób i rodzin zagrożonych ubóstwem lub wykluczeniem społecznym. Grupę docelową tworzą osoby zamieszkujące </w:t>
      </w:r>
      <w:r w:rsidR="008630C1" w:rsidRPr="000A0322">
        <w:rPr>
          <w:rFonts w:ascii="Arial" w:hAnsi="Arial" w:cs="Arial"/>
          <w:sz w:val="20"/>
          <w:szCs w:val="20"/>
        </w:rPr>
        <w:t xml:space="preserve">jeden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="008630C1" w:rsidRPr="000A0322">
        <w:rPr>
          <w:rFonts w:ascii="Arial" w:hAnsi="Arial" w:cs="Arial"/>
          <w:sz w:val="20"/>
          <w:szCs w:val="20"/>
        </w:rPr>
        <w:t xml:space="preserve">z </w:t>
      </w:r>
      <w:r w:rsidRPr="000A0322">
        <w:rPr>
          <w:rFonts w:ascii="Arial" w:hAnsi="Arial" w:cs="Arial"/>
          <w:sz w:val="20"/>
          <w:szCs w:val="20"/>
        </w:rPr>
        <w:t>powiat</w:t>
      </w:r>
      <w:r w:rsidR="008630C1" w:rsidRPr="000A0322">
        <w:rPr>
          <w:rFonts w:ascii="Arial" w:hAnsi="Arial" w:cs="Arial"/>
          <w:sz w:val="20"/>
          <w:szCs w:val="20"/>
        </w:rPr>
        <w:t>ów:</w:t>
      </w:r>
      <w:r w:rsidRPr="000A0322">
        <w:rPr>
          <w:rFonts w:ascii="Arial" w:hAnsi="Arial" w:cs="Arial"/>
          <w:sz w:val="20"/>
          <w:szCs w:val="20"/>
        </w:rPr>
        <w:t xml:space="preserve"> </w:t>
      </w:r>
      <w:r w:rsidR="008630C1" w:rsidRPr="000A0322">
        <w:rPr>
          <w:rFonts w:ascii="Arial" w:hAnsi="Arial" w:cs="Arial"/>
          <w:sz w:val="20"/>
          <w:szCs w:val="20"/>
        </w:rPr>
        <w:t>dąbrowski, brzeski, tarnowski, m. Tarnów</w:t>
      </w:r>
      <w:r w:rsidRPr="000A0322">
        <w:rPr>
          <w:rFonts w:ascii="Arial" w:hAnsi="Arial" w:cs="Arial"/>
          <w:sz w:val="20"/>
          <w:szCs w:val="20"/>
        </w:rPr>
        <w:t xml:space="preserve">, bez względu na wiek, w szczególności: korzystające ze świadczeń pomocy społecznej i PO PŻ, pozostające bez zatrudnienia, bezrobotne, osoby z niepełnosprawnością - ON, wychowankowie pieczy zastępczej, rodziny z dzieckiem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>z niepełnosprawnością, a zwłaszcza osoby doświadczające wielokrotnego wykluczenia społecznego.</w:t>
      </w:r>
    </w:p>
    <w:p w:rsidR="000A0322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b/>
          <w:sz w:val="20"/>
          <w:szCs w:val="20"/>
        </w:rPr>
        <w:t>PO PŻ</w:t>
      </w:r>
      <w:r w:rsidRPr="000A0322">
        <w:rPr>
          <w:rFonts w:ascii="Arial" w:hAnsi="Arial" w:cs="Arial"/>
          <w:sz w:val="20"/>
          <w:szCs w:val="20"/>
        </w:rPr>
        <w:t xml:space="preserve"> – Program Operacyjny Pomoc Żywnościowa 2014-2020</w:t>
      </w:r>
      <w:r w:rsidR="000A0322" w:rsidRPr="000A0322">
        <w:rPr>
          <w:rFonts w:ascii="Arial" w:hAnsi="Arial" w:cs="Arial"/>
          <w:sz w:val="20"/>
          <w:szCs w:val="20"/>
        </w:rPr>
        <w:t>.</w:t>
      </w:r>
    </w:p>
    <w:p w:rsidR="000A0322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b/>
          <w:sz w:val="20"/>
          <w:szCs w:val="20"/>
        </w:rPr>
        <w:t>ON</w:t>
      </w:r>
      <w:r w:rsidRPr="000A0322">
        <w:rPr>
          <w:rFonts w:ascii="Arial" w:hAnsi="Arial" w:cs="Arial"/>
          <w:sz w:val="20"/>
          <w:szCs w:val="20"/>
        </w:rPr>
        <w:t xml:space="preserve"> – osoba z niepełnosprawnością, posiadająca orzeczenie zaliczające do lekkiego, umiarkowanego lub znacznego stopnia niepełnosprawności, albo posiadająca orzeczenie ZUS o częściowej, całkowitej niezdolności do pracy lub o całkowitej niezdolności do pracy i samodzielnej egzystencji, a także osoba z zaburzeniami psychicznymi, w rozumieniu ustawy z dnia 19 sierpnia 1994r. o ochronie zdrowia psychicznego (Dz.U. z 2011 r. Nr 231, poz. 1375).</w:t>
      </w:r>
    </w:p>
    <w:p w:rsidR="005F7329" w:rsidRPr="000A0322" w:rsidRDefault="00492705" w:rsidP="000A0322">
      <w:pPr>
        <w:pStyle w:val="Akapitzlist"/>
        <w:numPr>
          <w:ilvl w:val="0"/>
          <w:numId w:val="1"/>
        </w:numPr>
        <w:tabs>
          <w:tab w:val="left" w:pos="284"/>
        </w:tabs>
        <w:spacing w:before="120" w:after="0"/>
        <w:ind w:left="142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b/>
          <w:sz w:val="20"/>
          <w:szCs w:val="20"/>
        </w:rPr>
        <w:t>Efektywność społeczno-zatrudnieniowa</w:t>
      </w:r>
      <w:r w:rsidRPr="000A0322">
        <w:rPr>
          <w:rFonts w:ascii="Arial" w:hAnsi="Arial" w:cs="Arial"/>
          <w:sz w:val="20"/>
          <w:szCs w:val="20"/>
        </w:rPr>
        <w:t xml:space="preserve"> – efekt realizacji projektu mierzony względem uczestników w dwóch wymiarach ich funkcjonowania: w wymiarze społecznym i w wymiarze zatrudnieniowym. Pomiar dokonywany jest w momencie rozpoczęcia udziału i do 3 miesięcy po zakończonym udziale w projekcie</w:t>
      </w:r>
    </w:p>
    <w:p w:rsidR="005F7329" w:rsidRPr="008630C1" w:rsidRDefault="005F7329">
      <w:pPr>
        <w:jc w:val="both"/>
        <w:rPr>
          <w:rFonts w:ascii="Arial" w:hAnsi="Arial"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1</w:t>
      </w:r>
    </w:p>
    <w:p w:rsidR="005F7329" w:rsidRPr="000A0322" w:rsidRDefault="00492705" w:rsidP="003401F2">
      <w:pPr>
        <w:spacing w:after="120"/>
        <w:jc w:val="center"/>
        <w:rPr>
          <w:rFonts w:ascii="Arial" w:hAnsi="Arial"/>
          <w:sz w:val="22"/>
          <w:szCs w:val="20"/>
        </w:rPr>
      </w:pPr>
      <w:r w:rsidRPr="000A0322">
        <w:rPr>
          <w:rFonts w:ascii="Arial" w:hAnsi="Arial"/>
          <w:b/>
          <w:sz w:val="22"/>
          <w:szCs w:val="20"/>
        </w:rPr>
        <w:lastRenderedPageBreak/>
        <w:t>Postanowienia ogólne</w:t>
      </w:r>
    </w:p>
    <w:p w:rsidR="000A0322" w:rsidRPr="000A0322" w:rsidRDefault="00492705" w:rsidP="003401F2">
      <w:pPr>
        <w:pStyle w:val="Akapitzlist"/>
        <w:numPr>
          <w:ilvl w:val="0"/>
          <w:numId w:val="2"/>
        </w:numPr>
        <w:spacing w:after="0" w:line="24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/>
          <w:sz w:val="20"/>
          <w:szCs w:val="20"/>
        </w:rPr>
        <w:t>Niniejszy regulamin określa warunki naboru i późniejszego uczestnictwa w Projekcie pn.: Aktywni na czasie.</w:t>
      </w:r>
    </w:p>
    <w:p w:rsidR="000A0322" w:rsidRDefault="00492705" w:rsidP="000A0322">
      <w:pPr>
        <w:pStyle w:val="Akapitzlist"/>
        <w:numPr>
          <w:ilvl w:val="0"/>
          <w:numId w:val="2"/>
        </w:numPr>
        <w:spacing w:before="120" w:after="0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>Projekt realizowany jest w okresie od dnia 1 lipca 2016r. do dnia 30 listopada 2017r.</w:t>
      </w:r>
    </w:p>
    <w:p w:rsidR="000A0322" w:rsidRDefault="00492705" w:rsidP="003401F2">
      <w:pPr>
        <w:pStyle w:val="Akapitzlist"/>
        <w:numPr>
          <w:ilvl w:val="0"/>
          <w:numId w:val="2"/>
        </w:numPr>
        <w:spacing w:before="120" w:after="0" w:line="24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>Projekt dofinansowany jest z Funduszy Europejskich w ramach Regionalnego Programu Operacyjnego Województwa Małopolskiego 2014-2020.</w:t>
      </w:r>
    </w:p>
    <w:p w:rsidR="000A0322" w:rsidRDefault="00492705" w:rsidP="003401F2">
      <w:pPr>
        <w:pStyle w:val="Akapitzlist"/>
        <w:numPr>
          <w:ilvl w:val="0"/>
          <w:numId w:val="2"/>
        </w:numPr>
        <w:spacing w:before="120" w:after="0" w:line="24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 xml:space="preserve">Biuro projektu znajdują się w siedzibie </w:t>
      </w:r>
      <w:proofErr w:type="spellStart"/>
      <w:r w:rsidRPr="000A0322">
        <w:rPr>
          <w:rFonts w:ascii="Arial" w:hAnsi="Arial" w:cs="Arial"/>
          <w:sz w:val="20"/>
          <w:szCs w:val="20"/>
        </w:rPr>
        <w:t>CDiS</w:t>
      </w:r>
      <w:proofErr w:type="spellEnd"/>
      <w:r w:rsidRPr="000A0322">
        <w:rPr>
          <w:rFonts w:ascii="Arial" w:hAnsi="Arial" w:cs="Arial"/>
          <w:sz w:val="20"/>
          <w:szCs w:val="20"/>
        </w:rPr>
        <w:t xml:space="preserve"> Centrum Doradztwa Inwestycyjnego</w:t>
      </w:r>
      <w:r w:rsidR="000A0322" w:rsidRPr="000A0322">
        <w:rPr>
          <w:rFonts w:ascii="Arial" w:hAnsi="Arial" w:cs="Arial"/>
          <w:sz w:val="20"/>
          <w:szCs w:val="20"/>
        </w:rPr>
        <w:t xml:space="preserve"> i </w:t>
      </w:r>
      <w:r w:rsidRPr="000A0322">
        <w:rPr>
          <w:rFonts w:ascii="Arial" w:hAnsi="Arial" w:cs="Arial"/>
          <w:sz w:val="20"/>
          <w:szCs w:val="20"/>
        </w:rPr>
        <w:t>Szkoleń Adrian Janas ul. św. Brata Alberta Chmielowskiego 4, 33-200 Dąbrowa Tarnowska</w:t>
      </w:r>
      <w:r w:rsidR="000A0322" w:rsidRPr="000A0322">
        <w:rPr>
          <w:rFonts w:ascii="Arial" w:hAnsi="Arial" w:cs="Arial"/>
          <w:sz w:val="20"/>
          <w:szCs w:val="20"/>
        </w:rPr>
        <w:t>.</w:t>
      </w:r>
    </w:p>
    <w:p w:rsidR="005F7329" w:rsidRPr="000A0322" w:rsidRDefault="00492705" w:rsidP="003401F2">
      <w:pPr>
        <w:pStyle w:val="Akapitzlist"/>
        <w:numPr>
          <w:ilvl w:val="0"/>
          <w:numId w:val="2"/>
        </w:numPr>
        <w:spacing w:before="120" w:after="0" w:line="240" w:lineRule="auto"/>
        <w:ind w:left="284" w:hanging="295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>Realizator projektu kieruje wsparcie do osób lub rodzin zamieszkujących powiat dąbrowski, brzeski, tarnowski i m. Tarnów i realizuje społeczne, zdrowotne, edukacyjne</w:t>
      </w:r>
      <w:r w:rsidR="000A0322">
        <w:rPr>
          <w:rFonts w:ascii="Arial" w:hAnsi="Arial" w:cs="Arial"/>
          <w:sz w:val="20"/>
          <w:szCs w:val="20"/>
        </w:rPr>
        <w:t xml:space="preserve"> </w:t>
      </w:r>
      <w:r w:rsidRPr="000A0322">
        <w:rPr>
          <w:rFonts w:ascii="Arial" w:hAnsi="Arial" w:cs="Arial"/>
          <w:sz w:val="20"/>
          <w:szCs w:val="20"/>
        </w:rPr>
        <w:t xml:space="preserve">i zawodowe wsparcie w ramach projektu. </w:t>
      </w:r>
    </w:p>
    <w:p w:rsidR="000A0322" w:rsidRDefault="000A0322">
      <w:pPr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2</w:t>
      </w:r>
    </w:p>
    <w:p w:rsidR="005F7329" w:rsidRPr="000A0322" w:rsidRDefault="00492705" w:rsidP="003401F2">
      <w:pPr>
        <w:spacing w:after="120"/>
        <w:jc w:val="center"/>
        <w:rPr>
          <w:rFonts w:ascii="Arial" w:hAnsi="Arial"/>
          <w:sz w:val="22"/>
          <w:szCs w:val="20"/>
        </w:rPr>
      </w:pPr>
      <w:r w:rsidRPr="000A0322">
        <w:rPr>
          <w:rFonts w:ascii="Arial" w:hAnsi="Arial"/>
          <w:b/>
          <w:sz w:val="22"/>
          <w:szCs w:val="20"/>
        </w:rPr>
        <w:t>Cele projektu</w:t>
      </w:r>
    </w:p>
    <w:p w:rsidR="000A0322" w:rsidRPr="000A0322" w:rsidRDefault="00492705" w:rsidP="000A032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/>
          <w:sz w:val="20"/>
          <w:szCs w:val="20"/>
        </w:rPr>
        <w:t xml:space="preserve">Celem głównym projektu jest włączenie </w:t>
      </w:r>
      <w:r w:rsidRPr="000A0322">
        <w:rPr>
          <w:rFonts w:ascii="Arial" w:hAnsi="Arial"/>
          <w:sz w:val="20"/>
          <w:szCs w:val="20"/>
          <w:shd w:val="clear" w:color="auto" w:fill="FFFFFF"/>
        </w:rPr>
        <w:t xml:space="preserve">60 </w:t>
      </w:r>
      <w:r w:rsidRPr="000A0322">
        <w:rPr>
          <w:rFonts w:ascii="Arial" w:hAnsi="Arial"/>
          <w:sz w:val="20"/>
          <w:szCs w:val="20"/>
        </w:rPr>
        <w:t>osób i rodzin zagrożonych ubóstwem lub wykluczeniem społecznym do aktywnego uczestnictwa w życiu społeczno-zawodowym. Działania projektowe będą podejmowane wśród mieszkańców i mieszkanek powiatu dąbrowskiego, brzeskiego, tarnowskiego, m. Tarnów, ze szczególnym uwzględnieniem osób z niepełnosprawnością.</w:t>
      </w:r>
    </w:p>
    <w:p w:rsidR="000A0322" w:rsidRDefault="00492705" w:rsidP="000A032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 xml:space="preserve">Cele szczegółowe projektu ukierunkowane zostaną na podniesienie kompetencji społecznych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>i zawodowych UP, które poprzez wzmocnienie działaniami środowiskowymi, prowadzić mają do wzrostu zdolności do podjęcia lub utrzymania zatrudnienia.</w:t>
      </w:r>
    </w:p>
    <w:p w:rsidR="000A0322" w:rsidRPr="000A0322" w:rsidRDefault="00492705" w:rsidP="000A032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>Realizacja celów szczegółowych winna skutkować wzrostem kryterium efektywności społecznozatrudnieniowej w wymiarze społecznym, minimum u 56% UP oraz w wymiarze zatrudnieniowym u 22%</w:t>
      </w:r>
      <w:r w:rsidRPr="000A0322">
        <w:rPr>
          <w:rFonts w:ascii="Arial" w:hAnsi="Arial" w:cs="Arial"/>
          <w:sz w:val="20"/>
          <w:szCs w:val="20"/>
          <w:shd w:val="clear" w:color="auto" w:fill="FFFFFF"/>
        </w:rPr>
        <w:t xml:space="preserve"> UP spełniających wymagane kryteria.</w:t>
      </w:r>
    </w:p>
    <w:p w:rsidR="005F7329" w:rsidRPr="000A0322" w:rsidRDefault="00492705" w:rsidP="000A0322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 xml:space="preserve">Realizacja celów szczegółowych odbywać się będzie przy wykorzystaniu usług aktywnej integracji </w:t>
      </w:r>
      <w:r w:rsidR="004F5E69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>o charterze: społecznym, zawodowym, edukacyjnym i zdrowotnym.</w:t>
      </w:r>
    </w:p>
    <w:p w:rsidR="000A0322" w:rsidRDefault="000A0322">
      <w:pPr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3</w:t>
      </w:r>
    </w:p>
    <w:p w:rsidR="005F7329" w:rsidRPr="000A0322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0A0322">
        <w:rPr>
          <w:rFonts w:ascii="Arial" w:hAnsi="Arial"/>
          <w:b/>
          <w:sz w:val="22"/>
          <w:szCs w:val="20"/>
        </w:rPr>
        <w:t>Uczestnicy projektu</w:t>
      </w:r>
    </w:p>
    <w:p w:rsidR="000A0322" w:rsidRPr="000A0322" w:rsidRDefault="00492705" w:rsidP="000A0322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/>
          <w:sz w:val="20"/>
          <w:szCs w:val="20"/>
        </w:rPr>
        <w:t>Uczestnikami/Uczestniczkami projektu są osoby lub rodziny zagrożone wykluczeniem społecznym, spełniające co najmniej jedno z kryterium grupy docelowej:</w:t>
      </w:r>
    </w:p>
    <w:p w:rsidR="000A0322" w:rsidRDefault="00492705" w:rsidP="000A032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 xml:space="preserve">osoby lub rodziny korzystające ze świadczeń z pomocy społecznej zgodnie z ustawą z dnia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 xml:space="preserve">12 marca 2004 r. o pomocy społecznej lub kwalifikujące się do objęcia wsparciem pomocy społecznej, tj. spełniające co najmniej jedną z przesłanek określonych w art. 7 ustawy z dnia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>12 marca 2004 r. o pomocy społecznej;</w:t>
      </w:r>
    </w:p>
    <w:p w:rsidR="000A0322" w:rsidRDefault="00492705" w:rsidP="000A032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0A0322">
        <w:rPr>
          <w:rFonts w:ascii="Arial" w:hAnsi="Arial" w:cs="Arial"/>
          <w:sz w:val="20"/>
          <w:szCs w:val="20"/>
        </w:rPr>
        <w:t xml:space="preserve">osoby przebywające w pieczy zastępczej lub opuszczające pieczę zastępczą oraz rodziny przeżywające trudności w pełnieniu funkcji opiekuńczo-wychowawczych, o których mowa </w:t>
      </w:r>
      <w:r w:rsidR="000A0322" w:rsidRPr="000A0322">
        <w:rPr>
          <w:rFonts w:ascii="Arial" w:hAnsi="Arial" w:cs="Arial"/>
          <w:sz w:val="20"/>
          <w:szCs w:val="20"/>
        </w:rPr>
        <w:br/>
      </w:r>
      <w:r w:rsidRPr="000A0322">
        <w:rPr>
          <w:rFonts w:ascii="Arial" w:hAnsi="Arial" w:cs="Arial"/>
          <w:sz w:val="20"/>
          <w:szCs w:val="20"/>
        </w:rPr>
        <w:t>w ustawie z dnia 9 czerwca 2011 r. o wspieraniu rodziny i systemie pieczy zastępczej;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nieletnie, wobec których zastosowano środki zapobiegania i zwalczania demoralizacji</w:t>
      </w:r>
      <w:r w:rsidR="000A0322" w:rsidRPr="00EF1E92">
        <w:rPr>
          <w:rFonts w:ascii="Arial" w:hAnsi="Arial" w:cs="Arial"/>
          <w:sz w:val="20"/>
          <w:szCs w:val="20"/>
        </w:rPr>
        <w:br/>
      </w:r>
      <w:r w:rsidRPr="00EF1E92">
        <w:rPr>
          <w:rFonts w:ascii="Arial" w:hAnsi="Arial" w:cs="Arial"/>
          <w:sz w:val="20"/>
          <w:szCs w:val="20"/>
        </w:rPr>
        <w:t xml:space="preserve"> i przestępczości, zgodnie z ustawą z dnia 26 października 1982 r. o postępowaniu w sprawach nieletnich (Dz.U. z 2014 r. poz. 382);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lastRenderedPageBreak/>
        <w:t xml:space="preserve">osoby, o których mowa w art. 1 ust. 2 ustawy z dnia 13 czerwca 2003 r. o zatrudnieniu socjalnym; osoby przebywające w młodzieżowych ośrodkach wychowawczych i młodzieżowych ośrodkach socjoterapii, o których mowa w ustawie z dnia 7 września 1991 r. o systemie oświaty (Dz.U. </w:t>
      </w:r>
      <w:r w:rsidR="00EF1E92" w:rsidRPr="00EF1E92">
        <w:rPr>
          <w:rFonts w:ascii="Arial" w:hAnsi="Arial" w:cs="Arial"/>
          <w:sz w:val="20"/>
          <w:szCs w:val="20"/>
        </w:rPr>
        <w:br/>
      </w:r>
      <w:r w:rsidRPr="00EF1E92">
        <w:rPr>
          <w:rFonts w:ascii="Arial" w:hAnsi="Arial" w:cs="Arial"/>
          <w:sz w:val="20"/>
          <w:szCs w:val="20"/>
        </w:rPr>
        <w:t>z 2004r. Nr 256, poz. 2572, z późn.zm.);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 xml:space="preserve">osoby z niepełnosprawnością – osoby niepełnosprawne w rozumieniu ustawy z dnia 27 sierpnia 1997 r. o rehabilitacji zawodowej i społecznej oraz zatrudnianiu osób niepełnosprawnych (Dz.U. z 2011r. Nr 127, poz. 721, z </w:t>
      </w:r>
      <w:proofErr w:type="spellStart"/>
      <w:r w:rsidRPr="00EF1E92">
        <w:rPr>
          <w:rFonts w:ascii="Arial" w:hAnsi="Arial" w:cs="Arial"/>
          <w:sz w:val="20"/>
          <w:szCs w:val="20"/>
        </w:rPr>
        <w:t>późn</w:t>
      </w:r>
      <w:proofErr w:type="spellEnd"/>
      <w:r w:rsidRPr="00EF1E92">
        <w:rPr>
          <w:rFonts w:ascii="Arial" w:hAnsi="Arial" w:cs="Arial"/>
          <w:sz w:val="20"/>
          <w:szCs w:val="20"/>
        </w:rPr>
        <w:t>. zm.);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z zaburzeniami psychicznymi, w rozumieniu ustawy z dnia 19 sierpnia 1994 r. o ochronie zdrowia psychicznego (Dz.U. z 2011r. Nr 231, poz. 1375);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 xml:space="preserve">rodziny z dzieckiem z niepełnosprawnością o ile, co najmniej jeden z rodziców lub opiekunów nie pracuje ze względu na konieczność sprawowania opieki nad dzieckiem </w:t>
      </w:r>
      <w:r w:rsidR="0040094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EF1E92">
        <w:rPr>
          <w:rFonts w:ascii="Arial" w:hAnsi="Arial" w:cs="Arial"/>
          <w:sz w:val="20"/>
          <w:szCs w:val="20"/>
        </w:rPr>
        <w:t>z niepełnosprawnością;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 xml:space="preserve">osoby zakwalifikowane do III profilu pomocy, zgodnie z ustawą z dnia 20 kwietnia 2004r. </w:t>
      </w:r>
      <w:r w:rsidR="00EF1E92" w:rsidRPr="00EF1E92">
        <w:rPr>
          <w:rFonts w:ascii="Arial" w:hAnsi="Arial" w:cs="Arial"/>
          <w:sz w:val="20"/>
          <w:szCs w:val="20"/>
        </w:rPr>
        <w:br/>
      </w:r>
      <w:r w:rsidRPr="00EF1E92">
        <w:rPr>
          <w:rFonts w:ascii="Arial" w:hAnsi="Arial" w:cs="Arial"/>
          <w:sz w:val="20"/>
          <w:szCs w:val="20"/>
        </w:rPr>
        <w:t xml:space="preserve">o promocji zatrudnienia i instytucjach rynku pracy (Dz. U. z 2015r. poz. 149, z </w:t>
      </w:r>
      <w:proofErr w:type="spellStart"/>
      <w:r w:rsidRPr="00EF1E92">
        <w:rPr>
          <w:rFonts w:ascii="Arial" w:hAnsi="Arial" w:cs="Arial"/>
          <w:sz w:val="20"/>
          <w:szCs w:val="20"/>
        </w:rPr>
        <w:t>późn</w:t>
      </w:r>
      <w:proofErr w:type="spellEnd"/>
      <w:r w:rsidRPr="00EF1E92">
        <w:rPr>
          <w:rFonts w:ascii="Arial" w:hAnsi="Arial" w:cs="Arial"/>
          <w:sz w:val="20"/>
          <w:szCs w:val="20"/>
        </w:rPr>
        <w:t>. zm.);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niesamodzielne;</w:t>
      </w:r>
    </w:p>
    <w:p w:rsidR="005F7329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korzystające z PO PŻ.</w:t>
      </w:r>
    </w:p>
    <w:p w:rsidR="00EF1E92" w:rsidRPr="00EF1E92" w:rsidRDefault="00492705" w:rsidP="00EF1E92">
      <w:pPr>
        <w:pStyle w:val="Akapitzlist"/>
        <w:numPr>
          <w:ilvl w:val="0"/>
          <w:numId w:val="4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/>
          <w:sz w:val="20"/>
          <w:szCs w:val="20"/>
        </w:rPr>
        <w:t>Uczestnikami/Uczestniczkami projektu preferowanymi do wsparcia są: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305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lub rodziny zagrożone ubóstwem lub wykluczeniem społecznym doświadczające wielokrotnego wykluczenia społecznego rozumianego jako wykluczenie z powodu więcej niż jednej przesłanki, o których mowa w ust. 1.;</w:t>
      </w:r>
    </w:p>
    <w:p w:rsidR="00EF1E92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305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 xml:space="preserve">osoby o znacznym lub umiarkowanym stopniu niepełnosprawności, osoby </w:t>
      </w:r>
      <w:r w:rsidR="00EF1E92" w:rsidRPr="00EF1E92">
        <w:rPr>
          <w:rFonts w:ascii="Arial" w:hAnsi="Arial" w:cs="Arial"/>
          <w:sz w:val="20"/>
          <w:szCs w:val="20"/>
        </w:rPr>
        <w:br/>
      </w:r>
      <w:r w:rsidRPr="00EF1E92">
        <w:rPr>
          <w:rFonts w:ascii="Arial" w:hAnsi="Arial" w:cs="Arial"/>
          <w:sz w:val="20"/>
          <w:szCs w:val="20"/>
        </w:rPr>
        <w:t xml:space="preserve">z </w:t>
      </w:r>
      <w:r w:rsidR="00EF1E92" w:rsidRPr="00EF1E92">
        <w:rPr>
          <w:rFonts w:ascii="Arial" w:hAnsi="Arial" w:cs="Arial"/>
          <w:sz w:val="20"/>
          <w:szCs w:val="20"/>
        </w:rPr>
        <w:t>n</w:t>
      </w:r>
      <w:r w:rsidRPr="00EF1E92">
        <w:rPr>
          <w:rFonts w:ascii="Arial" w:hAnsi="Arial" w:cs="Arial"/>
          <w:sz w:val="20"/>
          <w:szCs w:val="20"/>
        </w:rPr>
        <w:t xml:space="preserve">iepełnosprawnościami sprzężonymi, z niepełnosprawnością intelektualną oraz osoby </w:t>
      </w:r>
      <w:r w:rsidR="00EF1E92" w:rsidRPr="00EF1E92">
        <w:rPr>
          <w:rFonts w:ascii="Arial" w:hAnsi="Arial" w:cs="Arial"/>
          <w:sz w:val="20"/>
          <w:szCs w:val="20"/>
        </w:rPr>
        <w:br/>
      </w:r>
      <w:r w:rsidRPr="00EF1E92">
        <w:rPr>
          <w:rFonts w:ascii="Arial" w:hAnsi="Arial" w:cs="Arial"/>
          <w:sz w:val="20"/>
          <w:szCs w:val="20"/>
        </w:rPr>
        <w:t>z zaburzeniami psychicznymi;</w:t>
      </w:r>
    </w:p>
    <w:p w:rsidR="005F7329" w:rsidRDefault="00492705" w:rsidP="00EF1E92">
      <w:pPr>
        <w:pStyle w:val="Akapitzlist"/>
        <w:numPr>
          <w:ilvl w:val="1"/>
          <w:numId w:val="4"/>
        </w:numPr>
        <w:spacing w:before="120" w:after="0"/>
        <w:ind w:left="567" w:hanging="305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osoby korzystające z PO PŻ.</w:t>
      </w:r>
    </w:p>
    <w:p w:rsidR="005F7329" w:rsidRPr="008630C1" w:rsidRDefault="00492705" w:rsidP="00D73B14">
      <w:pPr>
        <w:spacing w:before="120"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4</w:t>
      </w:r>
    </w:p>
    <w:p w:rsidR="005F7329" w:rsidRPr="00EF1E92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EF1E92">
        <w:rPr>
          <w:rFonts w:ascii="Arial" w:hAnsi="Arial"/>
          <w:b/>
          <w:sz w:val="22"/>
          <w:szCs w:val="20"/>
        </w:rPr>
        <w:t>Proces rekrutacji</w:t>
      </w:r>
    </w:p>
    <w:p w:rsidR="00EF1E92" w:rsidRP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/>
          <w:sz w:val="20"/>
          <w:szCs w:val="20"/>
        </w:rPr>
        <w:t>Za rekrutację do projektu odpowiada Realizator projektu</w:t>
      </w:r>
      <w:r w:rsidR="00EF1E92" w:rsidRPr="00EF1E92">
        <w:rPr>
          <w:rFonts w:ascii="Arial" w:hAnsi="Arial"/>
          <w:sz w:val="20"/>
          <w:szCs w:val="20"/>
        </w:rPr>
        <w:t>.</w:t>
      </w:r>
    </w:p>
    <w:p w:rsid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Częstotliwość prowadzenia rekrutacji:</w:t>
      </w:r>
    </w:p>
    <w:p w:rsidR="00EF1E92" w:rsidRDefault="00EF1E92" w:rsidP="00EF1E92">
      <w:pPr>
        <w:pStyle w:val="Akapitzlist"/>
        <w:numPr>
          <w:ilvl w:val="1"/>
          <w:numId w:val="5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92705" w:rsidRPr="00EF1E92">
        <w:rPr>
          <w:rFonts w:ascii="Arial" w:hAnsi="Arial" w:cs="Arial"/>
          <w:sz w:val="20"/>
          <w:szCs w:val="20"/>
        </w:rPr>
        <w:t xml:space="preserve">ekrutacja główna prowadzona jest 1 raz w okresie trwania </w:t>
      </w:r>
      <w:r w:rsidR="00101042" w:rsidRPr="00EF1E92">
        <w:rPr>
          <w:rFonts w:ascii="Arial" w:hAnsi="Arial" w:cs="Arial"/>
          <w:sz w:val="20"/>
          <w:szCs w:val="20"/>
        </w:rPr>
        <w:t>projektu – w pierwszych 3 miesią</w:t>
      </w:r>
      <w:r w:rsidR="00492705" w:rsidRPr="00EF1E92">
        <w:rPr>
          <w:rFonts w:ascii="Arial" w:hAnsi="Arial" w:cs="Arial"/>
          <w:sz w:val="20"/>
          <w:szCs w:val="20"/>
        </w:rPr>
        <w:t>cach;</w:t>
      </w:r>
    </w:p>
    <w:p w:rsidR="00EF1E92" w:rsidRDefault="00EF1E92" w:rsidP="00EF1E92">
      <w:pPr>
        <w:pStyle w:val="Akapitzlist"/>
        <w:numPr>
          <w:ilvl w:val="1"/>
          <w:numId w:val="5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D</w:t>
      </w:r>
      <w:r w:rsidR="00492705" w:rsidRPr="00EF1E92">
        <w:rPr>
          <w:rFonts w:ascii="Arial" w:hAnsi="Arial" w:cs="Arial"/>
          <w:sz w:val="20"/>
          <w:szCs w:val="20"/>
        </w:rPr>
        <w:t xml:space="preserve">opuszcza się możliwość prowadzenia rekrutacji uzupełniającej, bądź zakwalifikowania w trakcie realizacji projektu osób z listy rezerwowej. Sytuacja ta dotyczy przypadku rezygnacji z udziału </w:t>
      </w:r>
      <w:r w:rsidRPr="00EF1E92">
        <w:rPr>
          <w:rFonts w:ascii="Arial" w:hAnsi="Arial" w:cs="Arial"/>
          <w:sz w:val="20"/>
          <w:szCs w:val="20"/>
        </w:rPr>
        <w:br/>
      </w:r>
      <w:r w:rsidR="00492705" w:rsidRPr="00EF1E92">
        <w:rPr>
          <w:rFonts w:ascii="Arial" w:hAnsi="Arial" w:cs="Arial"/>
          <w:sz w:val="20"/>
          <w:szCs w:val="20"/>
        </w:rPr>
        <w:t>w projekcie lub wcześniejszego zakończenia udziału w projekcie;</w:t>
      </w:r>
    </w:p>
    <w:p w:rsidR="00EF1E92" w:rsidRDefault="00EF1E92" w:rsidP="00EF1E92">
      <w:pPr>
        <w:pStyle w:val="Akapitzlist"/>
        <w:numPr>
          <w:ilvl w:val="1"/>
          <w:numId w:val="5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R</w:t>
      </w:r>
      <w:r w:rsidR="00492705" w:rsidRPr="00EF1E92">
        <w:rPr>
          <w:rFonts w:ascii="Arial" w:hAnsi="Arial" w:cs="Arial"/>
          <w:sz w:val="20"/>
          <w:szCs w:val="20"/>
        </w:rPr>
        <w:t>ekrutacja uzupełniająca prowadzona jest do momentu wykorzystania limitu miejsc.</w:t>
      </w:r>
    </w:p>
    <w:p w:rsidR="00EF1E92" w:rsidRP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/>
          <w:sz w:val="20"/>
          <w:szCs w:val="20"/>
        </w:rPr>
        <w:t>Personel projektu będzie odpowiedzialny za przeprowadzenie procesu rekrutacji nawiązując bezpośrednie kontakty z potencjalnymi odbiorcami programu.</w:t>
      </w:r>
    </w:p>
    <w:p w:rsid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Personel projektu, będą propagować możliwość uczestnictwa w programie podczas codziennie wykonywanej pracy.</w:t>
      </w:r>
    </w:p>
    <w:p w:rsid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lastRenderedPageBreak/>
        <w:t>Dokumentacja zgłoszeniowa dostępna będzie w siedzibach Realizatora z chwilą rozpoczęcia procesu rekrutacji.</w:t>
      </w:r>
    </w:p>
    <w:p w:rsidR="00EF1E92" w:rsidRDefault="00492705" w:rsidP="00EF1E92">
      <w:pPr>
        <w:pStyle w:val="Akapitzlist"/>
        <w:numPr>
          <w:ilvl w:val="0"/>
          <w:numId w:val="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F1E92">
        <w:rPr>
          <w:rFonts w:ascii="Arial" w:hAnsi="Arial" w:cs="Arial"/>
          <w:sz w:val="20"/>
          <w:szCs w:val="20"/>
        </w:rPr>
        <w:t>Przebieg procesu rekrutacji:</w:t>
      </w:r>
    </w:p>
    <w:p w:rsidR="004F5E69" w:rsidRDefault="004F5E69" w:rsidP="004F5E69">
      <w:pPr>
        <w:pStyle w:val="Akapitzlist"/>
        <w:numPr>
          <w:ilvl w:val="1"/>
          <w:numId w:val="5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92705" w:rsidRPr="004F5E69">
        <w:rPr>
          <w:rFonts w:ascii="Arial" w:hAnsi="Arial" w:cs="Arial"/>
          <w:sz w:val="20"/>
          <w:szCs w:val="20"/>
        </w:rPr>
        <w:t>soba zainteresowana zobowiązana jest do złożenia dokumentacji zgłoszeniowej osobiście, za pośrednictwem innych osób lub drogą pocztową, odpowiednio w siedzibie</w:t>
      </w:r>
      <w:r w:rsidR="00101042" w:rsidRPr="004F5E69">
        <w:rPr>
          <w:rFonts w:ascii="Arial" w:hAnsi="Arial" w:cs="Arial"/>
          <w:sz w:val="20"/>
          <w:szCs w:val="20"/>
        </w:rPr>
        <w:t xml:space="preserve"> </w:t>
      </w:r>
      <w:r w:rsidR="00492705" w:rsidRPr="004F5E69">
        <w:rPr>
          <w:rFonts w:ascii="Arial" w:hAnsi="Arial" w:cs="Arial"/>
          <w:sz w:val="20"/>
          <w:szCs w:val="20"/>
        </w:rPr>
        <w:t xml:space="preserve">Realizatora, </w:t>
      </w:r>
      <w:r w:rsidR="00EF1E92" w:rsidRPr="004F5E69">
        <w:rPr>
          <w:rFonts w:ascii="Arial" w:hAnsi="Arial" w:cs="Arial"/>
          <w:sz w:val="20"/>
          <w:szCs w:val="20"/>
        </w:rPr>
        <w:br/>
      </w:r>
      <w:r w:rsidR="00492705" w:rsidRPr="004F5E69">
        <w:rPr>
          <w:rFonts w:ascii="Arial" w:hAnsi="Arial" w:cs="Arial"/>
          <w:sz w:val="20"/>
          <w:szCs w:val="20"/>
        </w:rPr>
        <w:t>z uwzględnieniem § 1 ust.5.</w:t>
      </w:r>
    </w:p>
    <w:p w:rsidR="004F5E69" w:rsidRDefault="004F5E69" w:rsidP="004F5E69">
      <w:pPr>
        <w:pStyle w:val="Akapitzlist"/>
        <w:numPr>
          <w:ilvl w:val="1"/>
          <w:numId w:val="5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92705" w:rsidRPr="004F5E69">
        <w:rPr>
          <w:rFonts w:ascii="Arial" w:hAnsi="Arial" w:cs="Arial"/>
          <w:sz w:val="20"/>
          <w:szCs w:val="20"/>
        </w:rPr>
        <w:t>okumentację zgłoszeniową stanowi:</w:t>
      </w:r>
    </w:p>
    <w:p w:rsidR="004F5E69" w:rsidRDefault="00492705" w:rsidP="004F5E69">
      <w:pPr>
        <w:spacing w:before="120" w:after="0"/>
        <w:ind w:left="567"/>
        <w:jc w:val="both"/>
        <w:rPr>
          <w:rFonts w:ascii="Arial" w:hAnsi="Arial"/>
          <w:sz w:val="20"/>
          <w:szCs w:val="20"/>
        </w:rPr>
      </w:pPr>
      <w:r w:rsidRPr="004F5E69">
        <w:rPr>
          <w:rFonts w:ascii="Arial" w:hAnsi="Arial"/>
          <w:sz w:val="20"/>
          <w:szCs w:val="20"/>
        </w:rPr>
        <w:t>Ankieta rekrutacyjna – załącznik nr 1 do niniejszego regulaminu. Ankieta zawiera dane osobowe i teleadresowe (imię nazwisko, PESEL, płeć, adres, telefon, itp.). W ankiecie wymienione są wszystkie kryteria weryfikacji statusu osoby odnoszące się do grupy docelowej oraz Oświadczenie o wyrażeniu zgody na przetwarzanie danych osobowych.</w:t>
      </w:r>
    </w:p>
    <w:p w:rsidR="004F5E69" w:rsidRPr="004F5E69" w:rsidRDefault="004F5E69" w:rsidP="004F5E69">
      <w:pPr>
        <w:pStyle w:val="Akapitzlist"/>
        <w:numPr>
          <w:ilvl w:val="0"/>
          <w:numId w:val="8"/>
        </w:numPr>
        <w:spacing w:before="120"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4F5E69">
        <w:rPr>
          <w:rFonts w:ascii="Arial" w:hAnsi="Arial"/>
          <w:sz w:val="20"/>
          <w:szCs w:val="20"/>
        </w:rPr>
        <w:t>O</w:t>
      </w:r>
      <w:r w:rsidR="00492705" w:rsidRPr="004F5E69">
        <w:rPr>
          <w:rFonts w:ascii="Arial" w:hAnsi="Arial"/>
          <w:sz w:val="20"/>
          <w:szCs w:val="20"/>
        </w:rPr>
        <w:t>soba dokonująca rekrutacji w procedurze rekrutacyjnej potwierdza dane zawarte w Ankiecie rekrutacyjnej w trakcie wywiadu środowiskowego. Wywiad środowiskowy zawiera informacje na temat danych osobowych, sytuacji rodzinnej, zdrowotnej, materialnej, mieszkaniowej. Ponadto źródłem weryfikacji danych zawartych w ankiecie ze stanem faktycznym będą dokumenty dołączone do wywiadu, np.: zaświadczenia, oświadczenia, orzeczenia, postanowienia, wyroki sądowe oraz dokumenty potwierdzające stan zdrowia.</w:t>
      </w:r>
    </w:p>
    <w:p w:rsidR="004F5E69" w:rsidRDefault="004F5E69" w:rsidP="004F5E69">
      <w:pPr>
        <w:pStyle w:val="Akapitzlist"/>
        <w:numPr>
          <w:ilvl w:val="0"/>
          <w:numId w:val="8"/>
        </w:numPr>
        <w:spacing w:before="120" w:after="0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F5E69">
        <w:rPr>
          <w:rFonts w:ascii="Arial" w:hAnsi="Arial" w:cs="Arial"/>
          <w:sz w:val="20"/>
          <w:szCs w:val="20"/>
        </w:rPr>
        <w:t>P</w:t>
      </w:r>
      <w:r w:rsidR="00492705" w:rsidRPr="004F5E69">
        <w:rPr>
          <w:rFonts w:ascii="Arial" w:hAnsi="Arial" w:cs="Arial"/>
          <w:sz w:val="20"/>
          <w:szCs w:val="20"/>
        </w:rPr>
        <w:t xml:space="preserve">o przeprowadzonym wywiadzie środowiskowym osoba rekrutująca dokonuje weryfikacji potencjalnego uczestnika projektu pod względem spełniania kryterium grupy docelowej </w:t>
      </w:r>
      <w:r w:rsidRPr="004F5E69">
        <w:rPr>
          <w:rFonts w:ascii="Arial" w:hAnsi="Arial" w:cs="Arial"/>
          <w:sz w:val="20"/>
          <w:szCs w:val="20"/>
        </w:rPr>
        <w:br/>
      </w:r>
      <w:r w:rsidR="00492705" w:rsidRPr="004F5E69">
        <w:rPr>
          <w:rFonts w:ascii="Arial" w:hAnsi="Arial" w:cs="Arial"/>
          <w:sz w:val="20"/>
          <w:szCs w:val="20"/>
        </w:rPr>
        <w:t xml:space="preserve">i zaliczenia lub nie, do osób lub rodzin preferowanych do objęcia wsparciem, a także dostępności naboru. </w:t>
      </w:r>
    </w:p>
    <w:p w:rsidR="004F5E69" w:rsidRDefault="004F5E69" w:rsidP="004F5E69">
      <w:pPr>
        <w:pStyle w:val="Akapitzlist"/>
        <w:numPr>
          <w:ilvl w:val="0"/>
          <w:numId w:val="8"/>
        </w:numPr>
        <w:spacing w:before="120" w:after="0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F5E69">
        <w:rPr>
          <w:rFonts w:ascii="Arial" w:hAnsi="Arial" w:cs="Arial"/>
          <w:sz w:val="20"/>
          <w:szCs w:val="20"/>
        </w:rPr>
        <w:t>P</w:t>
      </w:r>
      <w:r w:rsidR="00492705" w:rsidRPr="004F5E69">
        <w:rPr>
          <w:rFonts w:ascii="Arial" w:hAnsi="Arial" w:cs="Arial"/>
          <w:sz w:val="20"/>
          <w:szCs w:val="20"/>
        </w:rPr>
        <w:t xml:space="preserve">o spełnieniu łącznie, minimum 2 warunków, czyli wypełnienia kryterium grupy docelowej </w:t>
      </w:r>
      <w:r w:rsidRPr="004F5E69">
        <w:rPr>
          <w:rFonts w:ascii="Arial" w:hAnsi="Arial" w:cs="Arial"/>
          <w:sz w:val="20"/>
          <w:szCs w:val="20"/>
        </w:rPr>
        <w:br/>
      </w:r>
      <w:r w:rsidR="00492705" w:rsidRPr="004F5E69">
        <w:rPr>
          <w:rFonts w:ascii="Arial" w:hAnsi="Arial" w:cs="Arial"/>
          <w:sz w:val="20"/>
          <w:szCs w:val="20"/>
        </w:rPr>
        <w:t>i dostępności naboru, potencjalny uczestnik może zostać przyjęty do projektu. W przypadku złożenia dokumentów zgłoszeniowych w tym samie czasie, przez więcej osób, w pierwszej kolejności przyjmowane są do projektu osoby zaliczane do grupy preferowanej do objęcia wsparciem;</w:t>
      </w:r>
    </w:p>
    <w:p w:rsidR="00EB6391" w:rsidRDefault="004F5E69" w:rsidP="00EB6391">
      <w:pPr>
        <w:pStyle w:val="Akapitzlist"/>
        <w:numPr>
          <w:ilvl w:val="0"/>
          <w:numId w:val="8"/>
        </w:numPr>
        <w:spacing w:before="120" w:after="0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P</w:t>
      </w:r>
      <w:r w:rsidR="00492705" w:rsidRPr="00EB6391">
        <w:rPr>
          <w:rFonts w:ascii="Arial" w:hAnsi="Arial" w:cs="Arial"/>
          <w:sz w:val="20"/>
          <w:szCs w:val="20"/>
        </w:rPr>
        <w:t>otencjalny uczestnik, który spełnił kryterium grupy docelowej, ale ze względu na wyczerpanie się limitu miejsc nie został przyjęty do projektu, będzie wpisany na listę rezerwową;</w:t>
      </w:r>
    </w:p>
    <w:p w:rsidR="00EB6391" w:rsidRPr="00EB6391" w:rsidRDefault="00EB6391" w:rsidP="00EB6391">
      <w:pPr>
        <w:pStyle w:val="Akapitzlist"/>
        <w:numPr>
          <w:ilvl w:val="0"/>
          <w:numId w:val="8"/>
        </w:numPr>
        <w:spacing w:before="120" w:after="0"/>
        <w:ind w:left="568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6391">
        <w:rPr>
          <w:rFonts w:ascii="Arial" w:hAnsi="Arial" w:cs="Arial"/>
          <w:sz w:val="20"/>
          <w:szCs w:val="20"/>
        </w:rPr>
        <w:t>Z</w:t>
      </w:r>
      <w:r w:rsidR="00492705" w:rsidRPr="00EB6391">
        <w:rPr>
          <w:rFonts w:ascii="Arial" w:hAnsi="Arial" w:cs="Arial"/>
          <w:sz w:val="20"/>
          <w:szCs w:val="20"/>
        </w:rPr>
        <w:t xml:space="preserve"> listy rezerwowej, w pierwszej kolejności przyjmowane są do projektu osoby preferowane do objęcia wsparciem, bez względu na datę złożenia dokumentacji zgłoszeniowej;</w:t>
      </w:r>
    </w:p>
    <w:p w:rsidR="00EB6391" w:rsidRDefault="00EB6391" w:rsidP="00EB6391">
      <w:pPr>
        <w:pStyle w:val="Akapitzlist"/>
        <w:numPr>
          <w:ilvl w:val="0"/>
          <w:numId w:val="8"/>
        </w:numPr>
        <w:spacing w:before="120" w:after="0"/>
        <w:ind w:left="568" w:hanging="284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B6391"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492705" w:rsidRPr="00EB6391">
        <w:rPr>
          <w:rFonts w:ascii="Arial" w:hAnsi="Arial" w:cs="Arial"/>
          <w:sz w:val="20"/>
          <w:szCs w:val="20"/>
          <w:shd w:val="clear" w:color="auto" w:fill="FFFFFF"/>
        </w:rPr>
        <w:t>a datę rozpoczęcia udziału w projekcie uznaje się dzień w którym został podpisany z UP projektu jeden z wymienionych poniżej dokumentów (narzędzia stosowane zamiennie):</w:t>
      </w:r>
    </w:p>
    <w:p w:rsidR="00EB6391" w:rsidRPr="00EB6391" w:rsidRDefault="00492705" w:rsidP="00EB6391">
      <w:pPr>
        <w:pStyle w:val="Akapitzlist"/>
        <w:numPr>
          <w:ilvl w:val="2"/>
          <w:numId w:val="8"/>
        </w:numPr>
        <w:spacing w:before="120" w:after="0"/>
        <w:ind w:left="1134" w:hanging="141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  <w:shd w:val="clear" w:color="auto" w:fill="FFFFFF"/>
        </w:rPr>
        <w:t>Umowa</w:t>
      </w:r>
      <w:r w:rsidR="00EB6391" w:rsidRPr="00EB6391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5F7329" w:rsidRPr="00EB6391" w:rsidRDefault="00492705" w:rsidP="00EB6391">
      <w:pPr>
        <w:pStyle w:val="Akapitzlist"/>
        <w:numPr>
          <w:ilvl w:val="2"/>
          <w:numId w:val="8"/>
        </w:numPr>
        <w:spacing w:before="120" w:after="0"/>
        <w:ind w:left="1134" w:hanging="141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  <w:shd w:val="clear" w:color="auto" w:fill="FFFFFF"/>
        </w:rPr>
        <w:t>deklaracja uczestnictwa w projekcie</w:t>
      </w:r>
      <w:r w:rsidR="00EB6391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:rsidR="005F7329" w:rsidRPr="00EB6391" w:rsidRDefault="00492705" w:rsidP="00EB6391">
      <w:pPr>
        <w:pStyle w:val="Akapitzlist"/>
        <w:numPr>
          <w:ilvl w:val="0"/>
          <w:numId w:val="8"/>
        </w:numPr>
        <w:spacing w:before="120" w:after="0"/>
        <w:ind w:left="567" w:hanging="436"/>
        <w:jc w:val="both"/>
        <w:rPr>
          <w:rFonts w:ascii="Arial" w:hAnsi="Arial"/>
          <w:sz w:val="20"/>
          <w:szCs w:val="20"/>
        </w:rPr>
      </w:pPr>
      <w:r w:rsidRPr="00EB6391">
        <w:rPr>
          <w:rFonts w:ascii="Arial" w:hAnsi="Arial"/>
          <w:sz w:val="20"/>
          <w:szCs w:val="20"/>
        </w:rPr>
        <w:t xml:space="preserve">dokumentacja zgłoszeniowa nie podlega zwrotowi i będzie przechowywana odpowiednio </w:t>
      </w:r>
      <w:r w:rsidR="00EB6391">
        <w:rPr>
          <w:rFonts w:ascii="Arial" w:hAnsi="Arial"/>
          <w:sz w:val="20"/>
          <w:szCs w:val="20"/>
        </w:rPr>
        <w:br/>
      </w:r>
      <w:r w:rsidRPr="00EB6391">
        <w:rPr>
          <w:rFonts w:ascii="Arial" w:hAnsi="Arial"/>
          <w:sz w:val="20"/>
          <w:szCs w:val="20"/>
        </w:rPr>
        <w:t>w archiwum Partnera wiodącego.</w:t>
      </w: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5</w:t>
      </w:r>
    </w:p>
    <w:p w:rsidR="005F7329" w:rsidRPr="00EB6391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EB6391">
        <w:rPr>
          <w:rFonts w:ascii="Arial" w:hAnsi="Arial"/>
          <w:b/>
          <w:sz w:val="22"/>
          <w:szCs w:val="20"/>
        </w:rPr>
        <w:t>Instrumenty wsparcia</w:t>
      </w:r>
    </w:p>
    <w:p w:rsidR="00EB6391" w:rsidRPr="00EB6391" w:rsidRDefault="00492705" w:rsidP="00EB6391">
      <w:pPr>
        <w:pStyle w:val="Akapitzlist"/>
        <w:numPr>
          <w:ilvl w:val="0"/>
          <w:numId w:val="12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/>
          <w:sz w:val="20"/>
          <w:szCs w:val="20"/>
        </w:rPr>
        <w:t>Każdy UP projektu, według indywidualnych potrzeb zostanie objęty/a usługami aktywnej integracji.</w:t>
      </w:r>
    </w:p>
    <w:p w:rsidR="00EB6391" w:rsidRDefault="00492705" w:rsidP="00EB6391">
      <w:pPr>
        <w:pStyle w:val="Akapitzlist"/>
        <w:numPr>
          <w:ilvl w:val="0"/>
          <w:numId w:val="12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Celem wprowadzenia usługi aktywnej integracji jest zastosowanie działań interwencyjnych mających za zadanie:</w:t>
      </w:r>
    </w:p>
    <w:p w:rsidR="00EB6391" w:rsidRDefault="00492705" w:rsidP="00EB6391">
      <w:pPr>
        <w:pStyle w:val="Akapitzlist"/>
        <w:numPr>
          <w:ilvl w:val="1"/>
          <w:numId w:val="12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lastRenderedPageBreak/>
        <w:t>odbudowę i podtrzymanie umiejętności uczestniczenia w życiu społeczności lokalnej i pełnienia ról społecznych w miejscu pracy, zamieszkania lub pobytu (reintegracja społeczna);</w:t>
      </w:r>
    </w:p>
    <w:p w:rsidR="00EB6391" w:rsidRDefault="00492705" w:rsidP="00EB6391">
      <w:pPr>
        <w:pStyle w:val="Akapitzlist"/>
        <w:numPr>
          <w:ilvl w:val="1"/>
          <w:numId w:val="12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odbudowę i podtrzymanie zdolności do samodzielnego świadczenia pracy na rynku pracy (reintegracja zawodowa);</w:t>
      </w:r>
    </w:p>
    <w:p w:rsidR="00EB6391" w:rsidRDefault="00492705" w:rsidP="00EB6391">
      <w:pPr>
        <w:pStyle w:val="Akapitzlist"/>
        <w:numPr>
          <w:ilvl w:val="1"/>
          <w:numId w:val="12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zapobieganie procesom ubóstwa, marginalizacji i wykluczenia społecznego.</w:t>
      </w:r>
    </w:p>
    <w:p w:rsidR="00EB6391" w:rsidRPr="00EB6391" w:rsidRDefault="00492705" w:rsidP="00EB6391">
      <w:pPr>
        <w:pStyle w:val="Akapitzlist"/>
        <w:numPr>
          <w:ilvl w:val="0"/>
          <w:numId w:val="12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/>
          <w:sz w:val="20"/>
          <w:szCs w:val="20"/>
        </w:rPr>
        <w:t>Do usług aktywnej integracji należą usługi o charakterze:</w:t>
      </w:r>
    </w:p>
    <w:p w:rsidR="00EB6391" w:rsidRDefault="00492705" w:rsidP="00EB6391">
      <w:pPr>
        <w:pStyle w:val="Akapitzlist"/>
        <w:numPr>
          <w:ilvl w:val="1"/>
          <w:numId w:val="12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b/>
          <w:sz w:val="20"/>
          <w:szCs w:val="20"/>
        </w:rPr>
        <w:t>społecznym</w:t>
      </w:r>
      <w:r w:rsidRPr="00EB6391">
        <w:rPr>
          <w:rFonts w:ascii="Arial" w:hAnsi="Arial" w:cs="Arial"/>
          <w:sz w:val="20"/>
          <w:szCs w:val="20"/>
        </w:rPr>
        <w:t>, których celem jest nabycie, przywrócenie lub wzmocnienie kompetencji społecznych, zaradności, samodzielności i aktywności społecznej, np.:</w:t>
      </w:r>
    </w:p>
    <w:p w:rsidR="00EB6391" w:rsidRDefault="00492705" w:rsidP="00EB6391">
      <w:pPr>
        <w:pStyle w:val="Akapitzlist"/>
        <w:numPr>
          <w:ilvl w:val="2"/>
          <w:numId w:val="12"/>
        </w:numPr>
        <w:spacing w:before="120" w:after="0"/>
        <w:ind w:left="993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treningi, warsztaty- zajęcia w formie stacjonarnej indywidualne i grupowe,</w:t>
      </w:r>
    </w:p>
    <w:p w:rsidR="00EB6391" w:rsidRDefault="00492705" w:rsidP="00EB6391">
      <w:pPr>
        <w:pStyle w:val="Akapitzlist"/>
        <w:numPr>
          <w:ilvl w:val="2"/>
          <w:numId w:val="12"/>
        </w:numPr>
        <w:spacing w:before="120" w:after="0"/>
        <w:ind w:left="993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konsultacje specjalistyczne - w zależności od zgłaszanych potrzeb, np. z psychologiem, logopedą, itp.</w:t>
      </w:r>
    </w:p>
    <w:p w:rsidR="005F7329" w:rsidRPr="00EB6391" w:rsidRDefault="00492705" w:rsidP="00EB6391">
      <w:pPr>
        <w:pStyle w:val="Akapitzlist"/>
        <w:numPr>
          <w:ilvl w:val="2"/>
          <w:numId w:val="12"/>
        </w:numPr>
        <w:spacing w:before="120" w:after="0"/>
        <w:ind w:left="993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EB6391">
        <w:rPr>
          <w:rFonts w:ascii="Arial" w:hAnsi="Arial" w:cs="Arial"/>
          <w:sz w:val="20"/>
          <w:szCs w:val="20"/>
        </w:rPr>
        <w:t>i inne, wg indywidualnych potrzeb.</w:t>
      </w:r>
    </w:p>
    <w:p w:rsidR="00EB6391" w:rsidRDefault="00492705" w:rsidP="00EB6391">
      <w:pPr>
        <w:spacing w:before="120" w:after="0"/>
        <w:ind w:left="567" w:hanging="283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2) </w:t>
      </w:r>
      <w:r w:rsidRPr="008630C1">
        <w:rPr>
          <w:rFonts w:ascii="Arial" w:hAnsi="Arial"/>
          <w:b/>
          <w:sz w:val="20"/>
          <w:szCs w:val="20"/>
        </w:rPr>
        <w:t>zawodowym,</w:t>
      </w:r>
      <w:r w:rsidRPr="008630C1">
        <w:rPr>
          <w:rFonts w:ascii="Arial" w:hAnsi="Arial"/>
          <w:sz w:val="20"/>
          <w:szCs w:val="20"/>
        </w:rPr>
        <w:t xml:space="preserve"> których celem jest pomoc w podjęciu decyzji dotyczącej wyboru lub zmiany zawodu, wyposażenie w kompetencje i kwalifikacje zawodowe oraz umiejętności pożądane na rynku pracy, pomoc w utrzymaniu zatrudnienia, np.:</w:t>
      </w:r>
    </w:p>
    <w:p w:rsidR="00EB6391" w:rsidRDefault="00EB6391" w:rsidP="00EB6391">
      <w:pPr>
        <w:spacing w:before="120"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</w:t>
      </w:r>
      <w:r w:rsidR="00492705" w:rsidRPr="008630C1">
        <w:rPr>
          <w:rFonts w:ascii="Arial" w:hAnsi="Arial"/>
          <w:sz w:val="20"/>
          <w:szCs w:val="20"/>
        </w:rPr>
        <w:t>doradztwo zawodowe wraz z opracowaniem indywidualnego planu działania;</w:t>
      </w:r>
    </w:p>
    <w:p w:rsidR="00EB6391" w:rsidRDefault="00EB6391" w:rsidP="00EB6391">
      <w:pPr>
        <w:spacing w:before="120" w:after="0"/>
        <w:ind w:left="851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b. </w:t>
      </w:r>
      <w:r w:rsidR="00492705" w:rsidRPr="008630C1">
        <w:rPr>
          <w:rFonts w:ascii="Arial" w:hAnsi="Arial"/>
          <w:sz w:val="20"/>
          <w:szCs w:val="20"/>
        </w:rPr>
        <w:t>staże zawodowe - przygotowujące UP do podjęcia zatrudnienia u pracodawcy na otwartym lub wspomaganym rynku pracy;</w:t>
      </w:r>
    </w:p>
    <w:p w:rsidR="005F7329" w:rsidRPr="008630C1" w:rsidRDefault="00EB6391" w:rsidP="00EB6391">
      <w:pPr>
        <w:spacing w:before="120"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c. </w:t>
      </w:r>
      <w:r w:rsidR="00492705" w:rsidRPr="008630C1">
        <w:rPr>
          <w:rFonts w:ascii="Arial" w:hAnsi="Arial"/>
          <w:sz w:val="20"/>
          <w:szCs w:val="20"/>
        </w:rPr>
        <w:t>i inne, wg indywidualnych potrzeb.</w:t>
      </w:r>
    </w:p>
    <w:p w:rsidR="005F7329" w:rsidRPr="008630C1" w:rsidRDefault="00492705" w:rsidP="00EB6391">
      <w:pPr>
        <w:spacing w:before="120" w:after="0"/>
        <w:ind w:left="567" w:hanging="283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3) </w:t>
      </w:r>
      <w:r w:rsidRPr="008630C1">
        <w:rPr>
          <w:rFonts w:ascii="Arial" w:hAnsi="Arial"/>
          <w:b/>
          <w:sz w:val="20"/>
          <w:szCs w:val="20"/>
        </w:rPr>
        <w:t>edukacyjnym</w:t>
      </w:r>
      <w:r w:rsidRPr="008630C1">
        <w:rPr>
          <w:rFonts w:ascii="Arial" w:hAnsi="Arial"/>
          <w:sz w:val="20"/>
          <w:szCs w:val="20"/>
        </w:rPr>
        <w:t>, których celem jest wzrost poziomu wykształcenia, dostosowanie wykształcenia lub kwalifikacji zawodowych do potrzeb rynku pracy, np.:</w:t>
      </w:r>
    </w:p>
    <w:p w:rsidR="005F7329" w:rsidRPr="008630C1" w:rsidRDefault="00BE1BBA" w:rsidP="003401F2">
      <w:pPr>
        <w:spacing w:before="120" w:after="0" w:line="240" w:lineRule="auto"/>
        <w:ind w:left="851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a.</w:t>
      </w:r>
      <w:r w:rsidR="00492705" w:rsidRPr="008630C1">
        <w:rPr>
          <w:rFonts w:ascii="Arial" w:hAnsi="Arial"/>
          <w:sz w:val="20"/>
          <w:szCs w:val="20"/>
        </w:rPr>
        <w:t xml:space="preserve"> sfinansowanie zajęć szkolnych związanych z uzupełnieniem wykształcenia;</w:t>
      </w:r>
    </w:p>
    <w:p w:rsidR="005F7329" w:rsidRPr="008630C1" w:rsidRDefault="00BE1BBA" w:rsidP="003401F2">
      <w:pPr>
        <w:spacing w:before="120" w:after="0" w:line="240" w:lineRule="auto"/>
        <w:ind w:left="851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</w:t>
      </w:r>
      <w:r w:rsidR="00492705" w:rsidRPr="008630C1">
        <w:rPr>
          <w:rFonts w:ascii="Arial" w:hAnsi="Arial"/>
          <w:sz w:val="20"/>
          <w:szCs w:val="20"/>
        </w:rPr>
        <w:t xml:space="preserve"> kursy i szkolenia – sfinansowanie zajęć w ramach podnoszenia kluczowych kompetencji </w:t>
      </w:r>
      <w:r>
        <w:rPr>
          <w:rFonts w:ascii="Arial" w:hAnsi="Arial"/>
          <w:sz w:val="20"/>
          <w:szCs w:val="20"/>
        </w:rPr>
        <w:br/>
      </w:r>
      <w:r w:rsidR="00492705" w:rsidRPr="008630C1">
        <w:rPr>
          <w:rFonts w:ascii="Arial" w:hAnsi="Arial"/>
          <w:sz w:val="20"/>
          <w:szCs w:val="20"/>
        </w:rPr>
        <w:t>o charakterze zawodowym lub zdobywanie nowych kompetencji i umiejętności zawodowych;</w:t>
      </w:r>
    </w:p>
    <w:p w:rsidR="005F7329" w:rsidRPr="008630C1" w:rsidRDefault="00BE1BBA" w:rsidP="003401F2">
      <w:pPr>
        <w:spacing w:before="120" w:after="0" w:line="240" w:lineRule="auto"/>
        <w:ind w:left="851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</w:t>
      </w:r>
      <w:r w:rsidR="00492705" w:rsidRPr="008630C1">
        <w:rPr>
          <w:rFonts w:ascii="Arial" w:hAnsi="Arial"/>
          <w:sz w:val="20"/>
          <w:szCs w:val="20"/>
        </w:rPr>
        <w:t xml:space="preserve"> i inne, wg indywidualnych potrzeb.</w:t>
      </w:r>
    </w:p>
    <w:p w:rsidR="005F7329" w:rsidRPr="008630C1" w:rsidRDefault="00492705" w:rsidP="00BE1BBA">
      <w:pPr>
        <w:spacing w:before="120" w:after="0"/>
        <w:ind w:left="567" w:hanging="283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4) </w:t>
      </w:r>
      <w:r w:rsidRPr="008630C1">
        <w:rPr>
          <w:rFonts w:ascii="Arial" w:hAnsi="Arial"/>
          <w:b/>
          <w:sz w:val="20"/>
          <w:szCs w:val="20"/>
        </w:rPr>
        <w:t>zdrowotnym</w:t>
      </w:r>
      <w:r w:rsidRPr="008630C1">
        <w:rPr>
          <w:rFonts w:ascii="Arial" w:hAnsi="Arial"/>
          <w:sz w:val="20"/>
          <w:szCs w:val="20"/>
        </w:rPr>
        <w:t>, których celem jest wyeliminowanie lub złagodzenie barier zdrowotnych utrudniających funkcjonowanie w społeczeństwie lub powodujących oddalenie od rynku pracy, np.:</w:t>
      </w:r>
    </w:p>
    <w:p w:rsidR="005F7329" w:rsidRPr="008630C1" w:rsidRDefault="00BE1BBA" w:rsidP="003401F2">
      <w:pPr>
        <w:spacing w:before="120" w:after="0" w:line="240" w:lineRule="auto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a.</w:t>
      </w:r>
      <w:r w:rsidR="00492705" w:rsidRPr="008630C1">
        <w:rPr>
          <w:rFonts w:ascii="Arial" w:hAnsi="Arial"/>
          <w:sz w:val="20"/>
          <w:szCs w:val="20"/>
        </w:rPr>
        <w:t xml:space="preserve"> rehabilitacja medyczna stacjonarna lub domowa;</w:t>
      </w:r>
    </w:p>
    <w:p w:rsidR="005F7329" w:rsidRPr="008630C1" w:rsidRDefault="00BE1BBA" w:rsidP="003401F2">
      <w:pPr>
        <w:spacing w:before="120" w:after="0" w:line="240" w:lineRule="auto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b.</w:t>
      </w:r>
      <w:r w:rsidR="00492705" w:rsidRPr="008630C1">
        <w:rPr>
          <w:rFonts w:ascii="Arial" w:hAnsi="Arial"/>
          <w:sz w:val="20"/>
          <w:szCs w:val="20"/>
        </w:rPr>
        <w:t xml:space="preserve"> warsztaty terapeutyczne;</w:t>
      </w:r>
    </w:p>
    <w:p w:rsidR="005F7329" w:rsidRPr="008630C1" w:rsidRDefault="00BE1BBA" w:rsidP="003401F2">
      <w:pPr>
        <w:spacing w:before="120" w:after="0" w:line="240" w:lineRule="auto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c.</w:t>
      </w:r>
      <w:r w:rsidR="00492705" w:rsidRPr="008630C1">
        <w:rPr>
          <w:rFonts w:ascii="Arial" w:hAnsi="Arial"/>
          <w:sz w:val="20"/>
          <w:szCs w:val="20"/>
        </w:rPr>
        <w:t xml:space="preserve"> konsultacje logopedyczne, neurologopedyczne;</w:t>
      </w:r>
    </w:p>
    <w:p w:rsidR="005F7329" w:rsidRPr="008630C1" w:rsidRDefault="00BE1BBA" w:rsidP="003401F2">
      <w:pPr>
        <w:spacing w:before="120" w:after="0" w:line="240" w:lineRule="auto"/>
        <w:ind w:firstLine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d.</w:t>
      </w:r>
      <w:r w:rsidR="00492705" w:rsidRPr="008630C1">
        <w:rPr>
          <w:rFonts w:ascii="Arial" w:hAnsi="Arial"/>
          <w:sz w:val="20"/>
          <w:szCs w:val="20"/>
        </w:rPr>
        <w:t xml:space="preserve"> inne, wg indywidualnych potrzeb.</w:t>
      </w:r>
    </w:p>
    <w:p w:rsidR="00BE1BBA" w:rsidRPr="00BE1BBA" w:rsidRDefault="00492705" w:rsidP="00BE1BB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/>
          <w:sz w:val="20"/>
          <w:szCs w:val="20"/>
        </w:rPr>
        <w:t>Usługi aktywnej integracji mogą mieć charakter wsparcia indywidualnego (adresowanego do osoby) oraz rodzi</w:t>
      </w:r>
      <w:r w:rsidR="00BE1BBA" w:rsidRPr="00BE1BBA">
        <w:rPr>
          <w:rFonts w:ascii="Arial" w:hAnsi="Arial"/>
          <w:sz w:val="20"/>
          <w:szCs w:val="20"/>
        </w:rPr>
        <w:t>nnego (adresowanego do rodziny).</w:t>
      </w:r>
    </w:p>
    <w:p w:rsidR="00BE1BBA" w:rsidRDefault="00492705" w:rsidP="00BE1BB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Usługi aktywnej integracji o charakterze zawodowym nie mogą stanowić pierwszego elementu wsparcia.</w:t>
      </w:r>
    </w:p>
    <w:p w:rsidR="005F7329" w:rsidRPr="00BE1BBA" w:rsidRDefault="00492705" w:rsidP="00BE1BBA">
      <w:pPr>
        <w:pStyle w:val="Akapitzlist"/>
        <w:numPr>
          <w:ilvl w:val="0"/>
          <w:numId w:val="15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Usługi aktywnej integracji o charakterze zawodowym są wdrażane zgodnie z ustawą o promocji zatrudnienia i instytucjach rynku pracy.</w:t>
      </w:r>
    </w:p>
    <w:p w:rsidR="00BE1BBA" w:rsidRDefault="00BE1BBA">
      <w:pPr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lastRenderedPageBreak/>
        <w:t>§ 6</w:t>
      </w:r>
    </w:p>
    <w:p w:rsidR="005F7329" w:rsidRPr="00BE1BBA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BE1BBA">
        <w:rPr>
          <w:rFonts w:ascii="Arial" w:hAnsi="Arial"/>
          <w:b/>
          <w:sz w:val="22"/>
          <w:szCs w:val="20"/>
        </w:rPr>
        <w:t>Zasady uczestnictwa</w:t>
      </w:r>
    </w:p>
    <w:p w:rsidR="00BE1BBA" w:rsidRP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/>
          <w:sz w:val="20"/>
          <w:szCs w:val="20"/>
        </w:rPr>
        <w:t xml:space="preserve">Uczestnik/Uczestniczka projektu, po pozytywnym przejściu procesu rekrutacji podpisuje umowę </w:t>
      </w:r>
      <w:r w:rsidR="00BE1BBA" w:rsidRPr="00BE1BBA">
        <w:rPr>
          <w:rFonts w:ascii="Arial" w:hAnsi="Arial"/>
          <w:sz w:val="20"/>
          <w:szCs w:val="20"/>
        </w:rPr>
        <w:br/>
      </w:r>
      <w:r w:rsidRPr="00BE1BBA">
        <w:rPr>
          <w:rFonts w:ascii="Arial" w:hAnsi="Arial"/>
          <w:sz w:val="20"/>
          <w:szCs w:val="20"/>
        </w:rPr>
        <w:t>i deklarację uczestnictwa, co uznaje się za datę rozpoczęci</w:t>
      </w:r>
      <w:r w:rsidRPr="00BE1BBA">
        <w:rPr>
          <w:rFonts w:ascii="Arial" w:hAnsi="Arial"/>
          <w:sz w:val="20"/>
          <w:szCs w:val="20"/>
          <w:shd w:val="clear" w:color="auto" w:fill="FFFFFF"/>
        </w:rPr>
        <w:t>a udziału w projekcie</w:t>
      </w:r>
      <w:r w:rsidR="00BE1BBA" w:rsidRPr="00BE1BBA">
        <w:rPr>
          <w:rFonts w:ascii="Arial" w:hAnsi="Arial"/>
          <w:sz w:val="20"/>
          <w:szCs w:val="20"/>
          <w:shd w:val="clear" w:color="auto" w:fill="FFFFFF"/>
        </w:rPr>
        <w:t>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Ocena efektywności społeczno-zatrudnieniowej w wymiarze społecznym dokonana w momencie rozpoczęcia udziału w projekcie (I etap) pozwoli na wyłonienie obszarów problemowych, które wymagają zastosowania działań interwencyjnych w pierwszej kolejności, ponieważ charakteryzują się one wysokim poziomem niesamodzielności UP w wymiarze społecznym.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Działania interwencyjne dotyczące wybranych obszarów będą opierały się na indywidualnie dobranych usługach aktywnej integracji.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W oparciu o usługi aktywnej integracji powstanie indywidualny plan działania w projekcie, który będzie uwzględniał diagnozę sytuacji problemowej, zasobów, potencjału, predyspozycji, potrzeb UP</w:t>
      </w:r>
      <w:r w:rsidR="00BE1BBA" w:rsidRPr="00BE1BBA">
        <w:rPr>
          <w:rFonts w:ascii="Arial" w:hAnsi="Arial" w:cs="Arial"/>
          <w:sz w:val="20"/>
          <w:szCs w:val="20"/>
        </w:rPr>
        <w:t>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IPD będzie wyznaczał cel rozwoju, który UP będzie chciał/a zrealizować przy wykorzystaniu usług aktywnej integracji.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W celu skutecznego wsparcia UP usługi aktywnej integracji mogą zostać skierowane do najbliższego otoczenia, czyli osób wspólnie zamieszkujących i gospodarujących się.</w:t>
      </w:r>
    </w:p>
    <w:p w:rsidR="00BE1BBA" w:rsidRDefault="00492705" w:rsidP="00BE1BBA">
      <w:pPr>
        <w:pStyle w:val="Akapitzlist"/>
        <w:numPr>
          <w:ilvl w:val="0"/>
          <w:numId w:val="17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Zakończenie udziału w projekcie następuje po:</w:t>
      </w:r>
    </w:p>
    <w:p w:rsidR="00BE1BBA" w:rsidRDefault="00BE1BBA" w:rsidP="00BE1BBA">
      <w:pPr>
        <w:pStyle w:val="Akapitzlist"/>
        <w:numPr>
          <w:ilvl w:val="1"/>
          <w:numId w:val="17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Z</w:t>
      </w:r>
      <w:r w:rsidR="00492705" w:rsidRPr="00BE1BBA">
        <w:rPr>
          <w:rFonts w:ascii="Arial" w:hAnsi="Arial" w:cs="Arial"/>
          <w:sz w:val="20"/>
          <w:szCs w:val="20"/>
        </w:rPr>
        <w:t>akończeniu uczestnictwa w formie lub formach wsparcia realizowanych w ramach IPD. Za datę zakończenia udziału w projekcie uznaje się dzień udzielenia ostatniej formy wsparcia;</w:t>
      </w:r>
    </w:p>
    <w:p w:rsidR="005F7329" w:rsidRPr="00BE1BBA" w:rsidRDefault="00492705" w:rsidP="00BE1BBA">
      <w:pPr>
        <w:pStyle w:val="Akapitzlist"/>
        <w:numPr>
          <w:ilvl w:val="1"/>
          <w:numId w:val="17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 xml:space="preserve">podjęciu zatrudnienia wcześniej niż uprzednio było to zaplanowane w IPD Za datę zakończenia udziału w projekcie uznaje się dzień podjęcia zatrudnienia, z zastrzeżeniem ust. </w:t>
      </w:r>
      <w:r w:rsidR="00BE1BBA">
        <w:rPr>
          <w:rFonts w:ascii="Arial" w:hAnsi="Arial" w:cs="Arial"/>
          <w:sz w:val="20"/>
          <w:szCs w:val="20"/>
        </w:rPr>
        <w:t>8</w:t>
      </w:r>
      <w:r w:rsidRPr="00BE1BBA">
        <w:rPr>
          <w:rFonts w:ascii="Arial" w:hAnsi="Arial" w:cs="Arial"/>
          <w:sz w:val="20"/>
          <w:szCs w:val="20"/>
        </w:rPr>
        <w:t>.</w:t>
      </w:r>
    </w:p>
    <w:p w:rsidR="005F7329" w:rsidRPr="008630C1" w:rsidRDefault="00BE1BBA" w:rsidP="00BE1BBA">
      <w:p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492705" w:rsidRPr="008630C1">
        <w:rPr>
          <w:rFonts w:ascii="Arial" w:hAnsi="Arial"/>
          <w:sz w:val="20"/>
          <w:szCs w:val="20"/>
        </w:rPr>
        <w:t>. Podjęcie pracy nie skutkuje zakończeniem udziału w projekcie, jeśli utrzymanie zatrudnienia wymaga ciągłości kierowania wsparcia.</w:t>
      </w:r>
    </w:p>
    <w:p w:rsidR="007F3384" w:rsidRDefault="007F3384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7</w:t>
      </w:r>
    </w:p>
    <w:p w:rsidR="005F7329" w:rsidRPr="00BE1BBA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BE1BBA">
        <w:rPr>
          <w:rFonts w:ascii="Arial" w:hAnsi="Arial"/>
          <w:b/>
          <w:sz w:val="22"/>
          <w:szCs w:val="20"/>
        </w:rPr>
        <w:t>Prawa i obowiązki uczestnika</w:t>
      </w:r>
    </w:p>
    <w:p w:rsidR="00BE1BBA" w:rsidRPr="00BE1BBA" w:rsidRDefault="00492705" w:rsidP="00BE1BBA">
      <w:pPr>
        <w:pStyle w:val="Akapitzlist"/>
        <w:numPr>
          <w:ilvl w:val="0"/>
          <w:numId w:val="18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/>
          <w:sz w:val="20"/>
          <w:szCs w:val="20"/>
        </w:rPr>
        <w:t>Uczestnik/Uczestniczka projektu zobowiązuje się do:</w:t>
      </w:r>
    </w:p>
    <w:p w:rsidR="00BE1BBA" w:rsidRDefault="00492705" w:rsidP="00BE1BBA">
      <w:pPr>
        <w:pStyle w:val="Akapitzlist"/>
        <w:numPr>
          <w:ilvl w:val="1"/>
          <w:numId w:val="1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udostępnienia danych osobowych niezbędnych do wypełnienia obowiązków sprawozdawczych;</w:t>
      </w:r>
    </w:p>
    <w:p w:rsidR="00BE1BBA" w:rsidRDefault="00492705" w:rsidP="00BE1BBA">
      <w:pPr>
        <w:pStyle w:val="Akapitzlist"/>
        <w:numPr>
          <w:ilvl w:val="1"/>
          <w:numId w:val="1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korzysta z wybranych form wsparcia w ramach IPD</w:t>
      </w:r>
      <w:r w:rsidR="00BE1BBA" w:rsidRPr="00BE1BBA">
        <w:rPr>
          <w:rFonts w:ascii="Arial" w:hAnsi="Arial" w:cs="Arial"/>
          <w:sz w:val="20"/>
          <w:szCs w:val="20"/>
        </w:rPr>
        <w:t>;</w:t>
      </w:r>
    </w:p>
    <w:p w:rsidR="00BE1BBA" w:rsidRDefault="00492705" w:rsidP="00BE1BBA">
      <w:pPr>
        <w:pStyle w:val="Akapitzlist"/>
        <w:numPr>
          <w:ilvl w:val="1"/>
          <w:numId w:val="1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niezwłocznego informowania o wszelkich zmianach okoliczności faktycznych mogących mieć wpływ na realizację IPD , np. podjęcie pracy;</w:t>
      </w:r>
    </w:p>
    <w:p w:rsidR="00BE1BBA" w:rsidRDefault="00492705" w:rsidP="00BE1BBA">
      <w:pPr>
        <w:pStyle w:val="Akapitzlist"/>
        <w:numPr>
          <w:ilvl w:val="1"/>
          <w:numId w:val="1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dostarczenia dokumentów potwierdzających osiągnięcie wskaźnika efektywności społecznozatrudnieniowej, w tym potwierdzających podjęcie pracy do 3 miesięcy po zakończonym udziale w projekcie;</w:t>
      </w:r>
    </w:p>
    <w:p w:rsidR="00BE1BBA" w:rsidRDefault="00492705" w:rsidP="00BE1BBA">
      <w:pPr>
        <w:pStyle w:val="Akapitzlist"/>
        <w:numPr>
          <w:ilvl w:val="1"/>
          <w:numId w:val="18"/>
        </w:numPr>
        <w:spacing w:before="120" w:after="0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udziału w badaniach ewaluacyjnych i monitorujących prowadzonych przez Realizatora jak i zleconych przez Instytucję Zarządzającą;</w:t>
      </w:r>
    </w:p>
    <w:p w:rsidR="00BE1BBA" w:rsidRDefault="00492705" w:rsidP="003401F2">
      <w:pPr>
        <w:pStyle w:val="Akapitzlist"/>
        <w:numPr>
          <w:ilvl w:val="1"/>
          <w:numId w:val="18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poddania się czynnościom kontrolnym przez uprawnione podmioty w zakresie i miejscu obejmującym korzystanie z wybranych form wsparcia;</w:t>
      </w:r>
    </w:p>
    <w:p w:rsidR="00BE1BBA" w:rsidRDefault="00492705" w:rsidP="003401F2">
      <w:pPr>
        <w:pStyle w:val="Akapitzlist"/>
        <w:numPr>
          <w:ilvl w:val="1"/>
          <w:numId w:val="18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przestrzegania zasad niniejszego regulamin;</w:t>
      </w:r>
    </w:p>
    <w:p w:rsidR="00BE1BBA" w:rsidRDefault="00492705" w:rsidP="003401F2">
      <w:pPr>
        <w:pStyle w:val="Akapitzlist"/>
        <w:numPr>
          <w:ilvl w:val="1"/>
          <w:numId w:val="18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lastRenderedPageBreak/>
        <w:t>przestrzegania regulaminów innych podmiotów, które realizują formy wsparcia;</w:t>
      </w:r>
    </w:p>
    <w:p w:rsidR="00BE1BBA" w:rsidRDefault="00492705" w:rsidP="003401F2">
      <w:pPr>
        <w:pStyle w:val="Akapitzlist"/>
        <w:numPr>
          <w:ilvl w:val="1"/>
          <w:numId w:val="18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wypełnienia innych zaleceń Realizatora w zakresie realizowanych przez niego zadań projektowych.</w:t>
      </w:r>
    </w:p>
    <w:p w:rsidR="00BE1BBA" w:rsidRPr="00BE1BBA" w:rsidRDefault="00492705" w:rsidP="00BE1BBA">
      <w:pPr>
        <w:pStyle w:val="Akapitzlist"/>
        <w:numPr>
          <w:ilvl w:val="0"/>
          <w:numId w:val="20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/>
          <w:sz w:val="20"/>
          <w:szCs w:val="20"/>
        </w:rPr>
        <w:t>Uczestnik/Uczestniczka projektu ma prawo do:</w:t>
      </w:r>
    </w:p>
    <w:p w:rsidR="00BE1BBA" w:rsidRDefault="00492705" w:rsidP="003401F2">
      <w:pPr>
        <w:pStyle w:val="Akapitzlist"/>
        <w:numPr>
          <w:ilvl w:val="1"/>
          <w:numId w:val="20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udziału w zaplanowanych formach wsparcia;</w:t>
      </w:r>
    </w:p>
    <w:p w:rsidR="00BE1BBA" w:rsidRDefault="00492705" w:rsidP="003401F2">
      <w:pPr>
        <w:pStyle w:val="Akapitzlist"/>
        <w:numPr>
          <w:ilvl w:val="1"/>
          <w:numId w:val="20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E1BBA">
        <w:rPr>
          <w:rFonts w:ascii="Arial" w:hAnsi="Arial" w:cs="Arial"/>
          <w:sz w:val="20"/>
          <w:szCs w:val="20"/>
        </w:rPr>
        <w:t>zgłaszania uwag i wniosków co do realizowanych form wsparcia;</w:t>
      </w:r>
    </w:p>
    <w:p w:rsidR="003401F2" w:rsidRDefault="00492705" w:rsidP="003401F2">
      <w:pPr>
        <w:pStyle w:val="Akapitzlist"/>
        <w:numPr>
          <w:ilvl w:val="1"/>
          <w:numId w:val="20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korzystania z materiałów szkoleniowych, jeśli zostały przewidziane dla danej formy wsparcia;</w:t>
      </w:r>
    </w:p>
    <w:p w:rsidR="003401F2" w:rsidRDefault="00492705" w:rsidP="003401F2">
      <w:pPr>
        <w:pStyle w:val="Akapitzlist"/>
        <w:numPr>
          <w:ilvl w:val="1"/>
          <w:numId w:val="20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poczęstunku, zakwaterowania w trakcie zajęć warsztatowych/szkoleniowych jeśli będzie przewidziany dla danej formy wsparcia;</w:t>
      </w:r>
    </w:p>
    <w:p w:rsidR="005F7329" w:rsidRPr="003401F2" w:rsidRDefault="00492705" w:rsidP="003401F2">
      <w:pPr>
        <w:pStyle w:val="Akapitzlist"/>
        <w:numPr>
          <w:ilvl w:val="1"/>
          <w:numId w:val="20"/>
        </w:numPr>
        <w:spacing w:before="120" w:after="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otrzymania certyfikatów, zaświadczeń, świadectw potwierdzających uczestnictwo, zdany eg</w:t>
      </w:r>
      <w:r w:rsidR="003401F2">
        <w:rPr>
          <w:rFonts w:ascii="Arial" w:hAnsi="Arial" w:cs="Arial"/>
          <w:sz w:val="20"/>
          <w:szCs w:val="20"/>
        </w:rPr>
        <w:t>zamin lub uzyskane kwalifikacje.</w:t>
      </w:r>
    </w:p>
    <w:p w:rsidR="007F3384" w:rsidRDefault="007F3384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8</w:t>
      </w:r>
    </w:p>
    <w:p w:rsidR="005F7329" w:rsidRPr="003401F2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3401F2">
        <w:rPr>
          <w:rFonts w:ascii="Arial" w:hAnsi="Arial"/>
          <w:b/>
          <w:sz w:val="22"/>
          <w:szCs w:val="20"/>
        </w:rPr>
        <w:t>Zasady rezygnacji lub wykluczenia z uczestnictwa w Projektu</w:t>
      </w:r>
    </w:p>
    <w:p w:rsidR="003401F2" w:rsidRPr="003401F2" w:rsidRDefault="00492705" w:rsidP="003401F2">
      <w:pPr>
        <w:pStyle w:val="Akapitzlist"/>
        <w:numPr>
          <w:ilvl w:val="0"/>
          <w:numId w:val="21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/>
          <w:sz w:val="20"/>
          <w:szCs w:val="20"/>
        </w:rPr>
        <w:t>Rezygnacja z uczestnictwa w Projekcie jest możliwa tylko w przypadku wystąpienia ważnych okoliczności, które uniemożliwiają dalszy udział w Projekcie.</w:t>
      </w:r>
    </w:p>
    <w:p w:rsidR="003401F2" w:rsidRDefault="00492705" w:rsidP="003401F2">
      <w:pPr>
        <w:pStyle w:val="Akapitzlist"/>
        <w:numPr>
          <w:ilvl w:val="0"/>
          <w:numId w:val="21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Rezygnacja z udziału w projekcie musi mieć formę pisemnego oświadczenia i zawierać powód rezygnacji. Oświadczenie należy dostarczyć w ciągu 7 dni od zaistnienia okoliczności.</w:t>
      </w:r>
    </w:p>
    <w:p w:rsidR="003401F2" w:rsidRDefault="00492705" w:rsidP="003401F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Uczestnik/Uczestniczka projektu zostaje wykluczony z uczestnictwa w Projekcie (skreślenie z listy uczestników) w przypadku:</w:t>
      </w:r>
    </w:p>
    <w:p w:rsidR="003401F2" w:rsidRDefault="00492705" w:rsidP="003401F2">
      <w:pPr>
        <w:pStyle w:val="Akapitzlist"/>
        <w:numPr>
          <w:ilvl w:val="1"/>
          <w:numId w:val="21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naruszenia postanowień niniejszego regulaminu;</w:t>
      </w:r>
    </w:p>
    <w:p w:rsidR="003401F2" w:rsidRDefault="00492705" w:rsidP="003401F2">
      <w:pPr>
        <w:pStyle w:val="Akapitzlist"/>
        <w:numPr>
          <w:ilvl w:val="1"/>
          <w:numId w:val="21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naruszenia regulaminów innych podmiotów realizujących formy wsparcia;</w:t>
      </w:r>
    </w:p>
    <w:p w:rsidR="003401F2" w:rsidRDefault="00492705" w:rsidP="003401F2">
      <w:pPr>
        <w:pStyle w:val="Akapitzlist"/>
        <w:numPr>
          <w:ilvl w:val="1"/>
          <w:numId w:val="21"/>
        </w:numPr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nieprzestrzegania zasad uczestnictwa zawartych w Umowie i IPD</w:t>
      </w:r>
      <w:r w:rsidR="003401F2" w:rsidRPr="003401F2">
        <w:rPr>
          <w:rFonts w:ascii="Arial" w:hAnsi="Arial" w:cs="Arial"/>
          <w:sz w:val="20"/>
          <w:szCs w:val="20"/>
        </w:rPr>
        <w:t>.</w:t>
      </w:r>
    </w:p>
    <w:p w:rsidR="003401F2" w:rsidRPr="003401F2" w:rsidRDefault="00492705" w:rsidP="003401F2">
      <w:pPr>
        <w:pStyle w:val="Akapitzlist"/>
        <w:numPr>
          <w:ilvl w:val="0"/>
          <w:numId w:val="2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/>
          <w:sz w:val="20"/>
          <w:szCs w:val="20"/>
        </w:rPr>
        <w:t>Każdy przypadek wymieniony w ust. 3., rozpatrywany jest indywidualnie.</w:t>
      </w:r>
    </w:p>
    <w:p w:rsidR="005F7329" w:rsidRPr="003401F2" w:rsidRDefault="00492705" w:rsidP="003401F2">
      <w:pPr>
        <w:pStyle w:val="Akapitzlist"/>
        <w:numPr>
          <w:ilvl w:val="0"/>
          <w:numId w:val="23"/>
        </w:numPr>
        <w:spacing w:before="120"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401F2">
        <w:rPr>
          <w:rFonts w:ascii="Arial" w:hAnsi="Arial" w:cs="Arial"/>
          <w:sz w:val="20"/>
          <w:szCs w:val="20"/>
        </w:rPr>
        <w:t>Decyzję o wykluczeniu z uczestnictwa w projekcie (skreśleniu z listy uczestników), podejmuje Realizator.</w:t>
      </w:r>
    </w:p>
    <w:p w:rsidR="007F3384" w:rsidRDefault="007F3384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</w:p>
    <w:p w:rsidR="005F7329" w:rsidRPr="008630C1" w:rsidRDefault="00492705" w:rsidP="003401F2">
      <w:pPr>
        <w:spacing w:after="0"/>
        <w:jc w:val="center"/>
        <w:rPr>
          <w:rFonts w:ascii="Arial" w:hAnsi="Arial"/>
          <w:b/>
          <w:sz w:val="20"/>
          <w:szCs w:val="20"/>
        </w:rPr>
      </w:pPr>
      <w:r w:rsidRPr="008630C1">
        <w:rPr>
          <w:rFonts w:ascii="Arial" w:hAnsi="Arial"/>
          <w:b/>
          <w:sz w:val="20"/>
          <w:szCs w:val="20"/>
        </w:rPr>
        <w:t>§ 9</w:t>
      </w:r>
    </w:p>
    <w:p w:rsidR="005F7329" w:rsidRPr="003401F2" w:rsidRDefault="00492705" w:rsidP="003401F2">
      <w:pPr>
        <w:spacing w:after="120"/>
        <w:jc w:val="center"/>
        <w:rPr>
          <w:rFonts w:ascii="Arial" w:hAnsi="Arial"/>
          <w:b/>
          <w:sz w:val="22"/>
          <w:szCs w:val="20"/>
        </w:rPr>
      </w:pPr>
      <w:r w:rsidRPr="003401F2">
        <w:rPr>
          <w:rFonts w:ascii="Arial" w:hAnsi="Arial"/>
          <w:b/>
          <w:sz w:val="22"/>
          <w:szCs w:val="20"/>
        </w:rPr>
        <w:t>Postanowienia końcowe</w:t>
      </w:r>
    </w:p>
    <w:p w:rsidR="005F7329" w:rsidRPr="008630C1" w:rsidRDefault="00492705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1. Regulamin wchodzi w życie z dniem </w:t>
      </w:r>
      <w:r w:rsidRPr="008630C1">
        <w:rPr>
          <w:rFonts w:ascii="Arial" w:hAnsi="Arial"/>
          <w:sz w:val="20"/>
          <w:szCs w:val="20"/>
          <w:shd w:val="clear" w:color="auto" w:fill="FFFFFF"/>
        </w:rPr>
        <w:t xml:space="preserve">01 lipca 2016r.  </w:t>
      </w:r>
      <w:r w:rsidRPr="008630C1">
        <w:rPr>
          <w:rFonts w:ascii="Arial" w:hAnsi="Arial"/>
          <w:sz w:val="20"/>
          <w:szCs w:val="20"/>
        </w:rPr>
        <w:t>i obowiązuje przez czas trwania projektu.</w:t>
      </w:r>
    </w:p>
    <w:p w:rsidR="005F7329" w:rsidRPr="008630C1" w:rsidRDefault="00492705" w:rsidP="003401F2">
      <w:p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 xml:space="preserve">2. Regulamin dostępny jest w biurze projektu i na stronie internetowej </w:t>
      </w:r>
      <w:proofErr w:type="spellStart"/>
      <w:r w:rsidRPr="008630C1">
        <w:rPr>
          <w:rFonts w:ascii="Arial" w:hAnsi="Arial"/>
          <w:sz w:val="20"/>
          <w:szCs w:val="20"/>
        </w:rPr>
        <w:t>CDiS</w:t>
      </w:r>
      <w:proofErr w:type="spellEnd"/>
      <w:r w:rsidRPr="008630C1">
        <w:rPr>
          <w:rFonts w:ascii="Arial" w:hAnsi="Arial"/>
          <w:sz w:val="20"/>
          <w:szCs w:val="20"/>
        </w:rPr>
        <w:t xml:space="preserve"> Centrum Doradztwa Inwestycyjnego i Szkoleń Adrian Janas ul. św. Brata Alberta Chmielowskiego 4, 33-200 Dąbrowa Tarnowska  </w:t>
      </w:r>
    </w:p>
    <w:p w:rsidR="005F7329" w:rsidRPr="008630C1" w:rsidRDefault="00492705" w:rsidP="003401F2">
      <w:p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>3. Realizator projektu pn. Aktywni na czasie zastrzega sobie prawo wniesienia zmian do regulaminu lub wprowadzenia dodatkowych postanowień.</w:t>
      </w:r>
    </w:p>
    <w:p w:rsidR="005F7329" w:rsidRPr="008630C1" w:rsidRDefault="00492705" w:rsidP="003401F2">
      <w:p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>4. W kwestiach nieunormowanych w niniejszym regulaminie ostateczną decyzję podejmuje Realizator projektu , od jego decyzji nie przysługuje odwołanie.</w:t>
      </w:r>
    </w:p>
    <w:p w:rsidR="005F7329" w:rsidRDefault="00492705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 w:rsidRPr="008630C1">
        <w:rPr>
          <w:rFonts w:ascii="Arial" w:hAnsi="Arial"/>
          <w:sz w:val="20"/>
          <w:szCs w:val="20"/>
        </w:rPr>
        <w:t>5. Ostateczna interpretacja niniejszego regulaminu należy do Realizatorów projektu partnerskiego.</w:t>
      </w: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Sporządzono dnia 01.07.2016</w:t>
      </w:r>
      <w:r w:rsidR="00D22D0A">
        <w:rPr>
          <w:rFonts w:ascii="Arial" w:hAnsi="Arial"/>
          <w:sz w:val="20"/>
          <w:szCs w:val="20"/>
        </w:rPr>
        <w:t xml:space="preserve"> r.</w:t>
      </w: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Sporządził i zatwierdził: </w:t>
      </w:r>
    </w:p>
    <w:p w:rsidR="00CC1CB9" w:rsidRDefault="00CC1CB9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Kierownik Projektu -Adrian Janas ……………………………………..</w:t>
      </w:r>
    </w:p>
    <w:p w:rsidR="00D22D0A" w:rsidRPr="008630C1" w:rsidRDefault="00D22D0A" w:rsidP="003401F2">
      <w:pPr>
        <w:spacing w:before="12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(podpis)</w:t>
      </w:r>
    </w:p>
    <w:sectPr w:rsidR="00D22D0A" w:rsidRPr="008630C1" w:rsidSect="000A0322">
      <w:headerReference w:type="default" r:id="rId7"/>
      <w:footerReference w:type="default" r:id="rId8"/>
      <w:pgSz w:w="11906" w:h="16838"/>
      <w:pgMar w:top="2127" w:right="1417" w:bottom="1702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D5" w:rsidRDefault="00662AD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662AD5" w:rsidRDefault="00662AD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29" w:rsidRDefault="004F446C">
    <w:pPr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hint="eastAsia"/>
      </w:rPr>
    </w:pPr>
    <w:r>
      <w:rPr>
        <w:rFonts w:hint="eastAsia"/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51.3pt;margin-top:-2.6pt;width:551.15pt;height:.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" stroked="f"/>
      </w:pict>
    </w:r>
    <w:r w:rsidR="00492705"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 w:rsidR="00492705"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:rsidR="005F7329" w:rsidRDefault="005F7329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D5" w:rsidRDefault="00662AD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662AD5" w:rsidRDefault="00662AD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29" w:rsidRDefault="0017592C">
    <w:pPr>
      <w:pStyle w:val="Gw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-6350</wp:posOffset>
          </wp:positionH>
          <wp:positionV relativeFrom="page">
            <wp:posOffset>481965</wp:posOffset>
          </wp:positionV>
          <wp:extent cx="5760720" cy="688340"/>
          <wp:effectExtent l="0" t="0" r="0" b="0"/>
          <wp:wrapSquare wrapText="bothSides"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1E"/>
    <w:multiLevelType w:val="hybridMultilevel"/>
    <w:tmpl w:val="06C8613A"/>
    <w:lvl w:ilvl="0" w:tplc="965CAB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94E"/>
    <w:multiLevelType w:val="hybridMultilevel"/>
    <w:tmpl w:val="0D2E0754"/>
    <w:lvl w:ilvl="0" w:tplc="0D2C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3D0"/>
    <w:multiLevelType w:val="hybridMultilevel"/>
    <w:tmpl w:val="4FB09CF2"/>
    <w:lvl w:ilvl="0" w:tplc="26A25B62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328"/>
    <w:multiLevelType w:val="hybridMultilevel"/>
    <w:tmpl w:val="0D62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91033"/>
    <w:multiLevelType w:val="hybridMultilevel"/>
    <w:tmpl w:val="450A1D9C"/>
    <w:lvl w:ilvl="0" w:tplc="0D2C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173A"/>
    <w:multiLevelType w:val="hybridMultilevel"/>
    <w:tmpl w:val="3D2AD2F2"/>
    <w:lvl w:ilvl="0" w:tplc="0142A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68A6"/>
    <w:multiLevelType w:val="hybridMultilevel"/>
    <w:tmpl w:val="04A6C440"/>
    <w:lvl w:ilvl="0" w:tplc="20E44F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6405"/>
    <w:multiLevelType w:val="hybridMultilevel"/>
    <w:tmpl w:val="C7EC3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4569"/>
    <w:multiLevelType w:val="hybridMultilevel"/>
    <w:tmpl w:val="3382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A91"/>
    <w:multiLevelType w:val="hybridMultilevel"/>
    <w:tmpl w:val="D63E9E8C"/>
    <w:lvl w:ilvl="0" w:tplc="26A25B62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7049"/>
    <w:multiLevelType w:val="hybridMultilevel"/>
    <w:tmpl w:val="E6F60274"/>
    <w:lvl w:ilvl="0" w:tplc="C45E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A790C"/>
    <w:multiLevelType w:val="hybridMultilevel"/>
    <w:tmpl w:val="3AD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7313D"/>
    <w:multiLevelType w:val="hybridMultilevel"/>
    <w:tmpl w:val="43F0C8E0"/>
    <w:lvl w:ilvl="0" w:tplc="B58A02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C2CE1"/>
    <w:multiLevelType w:val="hybridMultilevel"/>
    <w:tmpl w:val="BD2E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27162"/>
    <w:multiLevelType w:val="hybridMultilevel"/>
    <w:tmpl w:val="F9D8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87B40"/>
    <w:multiLevelType w:val="hybridMultilevel"/>
    <w:tmpl w:val="583ECCFA"/>
    <w:lvl w:ilvl="0" w:tplc="20E44F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53419"/>
    <w:multiLevelType w:val="hybridMultilevel"/>
    <w:tmpl w:val="BFB2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D307A"/>
    <w:multiLevelType w:val="hybridMultilevel"/>
    <w:tmpl w:val="0734AD3A"/>
    <w:lvl w:ilvl="0" w:tplc="B58A02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D27BF"/>
    <w:multiLevelType w:val="hybridMultilevel"/>
    <w:tmpl w:val="58949A1A"/>
    <w:lvl w:ilvl="0" w:tplc="D85A7FEE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B58A022C">
      <w:start w:val="1"/>
      <w:numFmt w:val="lowerLetter"/>
      <w:lvlText w:val="%3."/>
      <w:lvlJc w:val="left"/>
      <w:pPr>
        <w:ind w:left="252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E2E40"/>
    <w:multiLevelType w:val="hybridMultilevel"/>
    <w:tmpl w:val="4032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21C4"/>
    <w:multiLevelType w:val="hybridMultilevel"/>
    <w:tmpl w:val="21E0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05344"/>
    <w:multiLevelType w:val="hybridMultilevel"/>
    <w:tmpl w:val="5F40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E2AAB"/>
    <w:multiLevelType w:val="hybridMultilevel"/>
    <w:tmpl w:val="4AF63FBE"/>
    <w:lvl w:ilvl="0" w:tplc="26A25B62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22"/>
  </w:num>
  <w:num w:numId="12">
    <w:abstractNumId w:val="18"/>
  </w:num>
  <w:num w:numId="13">
    <w:abstractNumId w:val="11"/>
  </w:num>
  <w:num w:numId="14">
    <w:abstractNumId w:val="21"/>
  </w:num>
  <w:num w:numId="15">
    <w:abstractNumId w:val="15"/>
  </w:num>
  <w:num w:numId="16">
    <w:abstractNumId w:val="6"/>
  </w:num>
  <w:num w:numId="17">
    <w:abstractNumId w:val="1"/>
  </w:num>
  <w:num w:numId="18">
    <w:abstractNumId w:val="4"/>
  </w:num>
  <w:num w:numId="19">
    <w:abstractNumId w:val="20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7329"/>
    <w:rsid w:val="000A0322"/>
    <w:rsid w:val="00101042"/>
    <w:rsid w:val="0017592C"/>
    <w:rsid w:val="003401F2"/>
    <w:rsid w:val="00391D80"/>
    <w:rsid w:val="00400940"/>
    <w:rsid w:val="00457423"/>
    <w:rsid w:val="00492705"/>
    <w:rsid w:val="004F446C"/>
    <w:rsid w:val="004F5E69"/>
    <w:rsid w:val="005F7329"/>
    <w:rsid w:val="00662AD5"/>
    <w:rsid w:val="007F3384"/>
    <w:rsid w:val="00843501"/>
    <w:rsid w:val="008630C1"/>
    <w:rsid w:val="008A2F98"/>
    <w:rsid w:val="009170EE"/>
    <w:rsid w:val="009344A0"/>
    <w:rsid w:val="00A67495"/>
    <w:rsid w:val="00BE1BBA"/>
    <w:rsid w:val="00CC1CB9"/>
    <w:rsid w:val="00D22D0A"/>
    <w:rsid w:val="00D73B14"/>
    <w:rsid w:val="00EB6391"/>
    <w:rsid w:val="00EF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98"/>
    <w:pPr>
      <w:suppressAutoHyphens/>
      <w:spacing w:after="200"/>
    </w:pPr>
  </w:style>
  <w:style w:type="paragraph" w:styleId="Nagwek1">
    <w:name w:val="heading 1"/>
    <w:basedOn w:val="Nagwek"/>
    <w:rsid w:val="008A2F98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3">
    <w:name w:val="heading 3"/>
    <w:basedOn w:val="Nagwek"/>
    <w:rsid w:val="008A2F9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8A2F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sid w:val="008A2F98"/>
    <w:rPr>
      <w:rFonts w:cs="Arial"/>
    </w:rPr>
  </w:style>
  <w:style w:type="paragraph" w:styleId="Podpis">
    <w:name w:val="Signature"/>
    <w:basedOn w:val="Normalny"/>
    <w:rsid w:val="008A2F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A2F98"/>
    <w:pPr>
      <w:suppressLineNumbers/>
    </w:p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overflowPunct w:val="0"/>
      <w:spacing w:line="240" w:lineRule="auto"/>
    </w:pPr>
    <w:rPr>
      <w:rFonts w:ascii="Arial" w:hAnsi="Arial"/>
      <w:color w:val="00000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8A2F98"/>
  </w:style>
  <w:style w:type="paragraph" w:styleId="Tytu">
    <w:name w:val="Title"/>
    <w:basedOn w:val="Nagwek"/>
    <w:rsid w:val="008A2F98"/>
  </w:style>
  <w:style w:type="paragraph" w:styleId="Podtytu">
    <w:name w:val="Subtitle"/>
    <w:basedOn w:val="Nagwek"/>
    <w:rsid w:val="008A2F98"/>
  </w:style>
  <w:style w:type="paragraph" w:customStyle="1" w:styleId="Teksttreci61">
    <w:name w:val="Tekst treści (6)1"/>
    <w:basedOn w:val="Normalny"/>
    <w:qFormat/>
    <w:rsid w:val="008A2F98"/>
    <w:pPr>
      <w:spacing w:line="240" w:lineRule="atLeast"/>
    </w:pPr>
    <w:rPr>
      <w:rFonts w:ascii="Arial" w:hAnsi="Arial"/>
      <w:b/>
      <w:bCs/>
    </w:rPr>
  </w:style>
  <w:style w:type="paragraph" w:customStyle="1" w:styleId="Teksttreci31">
    <w:name w:val="Tekst treści (3)1"/>
    <w:basedOn w:val="Normalny"/>
    <w:qFormat/>
    <w:rsid w:val="008A2F98"/>
    <w:pPr>
      <w:shd w:val="clear" w:color="auto" w:fill="FFFFFF"/>
      <w:spacing w:before="300" w:after="0" w:line="240" w:lineRule="atLeast"/>
    </w:pPr>
    <w:rPr>
      <w:rFonts w:ascii="Arial" w:hAnsi="Arial"/>
    </w:rPr>
  </w:style>
  <w:style w:type="paragraph" w:customStyle="1" w:styleId="Teksttreci41">
    <w:name w:val="Tekst treści (4)1"/>
    <w:basedOn w:val="Normalny"/>
    <w:qFormat/>
    <w:rsid w:val="008A2F98"/>
    <w:pPr>
      <w:shd w:val="clear" w:color="auto" w:fill="FFFFFF"/>
      <w:spacing w:before="600" w:after="0" w:line="269" w:lineRule="exact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30C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overflowPunct w:val="0"/>
      <w:spacing w:line="240" w:lineRule="auto"/>
    </w:pPr>
    <w:rPr>
      <w:rFonts w:ascii="Arial" w:hAnsi="Arial"/>
      <w:color w:val="00000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51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treci61">
    <w:name w:val="Tekst treści (6)1"/>
    <w:basedOn w:val="Normalny"/>
    <w:qFormat/>
    <w:pPr>
      <w:spacing w:line="240" w:lineRule="atLeast"/>
    </w:pPr>
    <w:rPr>
      <w:rFonts w:ascii="Arial" w:hAnsi="Arial"/>
      <w:b/>
      <w:bCs/>
    </w:rPr>
  </w:style>
  <w:style w:type="paragraph" w:customStyle="1" w:styleId="Teksttreci31">
    <w:name w:val="Tekst treści (3)1"/>
    <w:basedOn w:val="Normalny"/>
    <w:qFormat/>
    <w:pPr>
      <w:shd w:val="clear" w:color="auto" w:fill="FFFFFF"/>
      <w:spacing w:before="300" w:after="0" w:line="240" w:lineRule="atLeast"/>
    </w:pPr>
    <w:rPr>
      <w:rFonts w:ascii="Arial" w:hAnsi="Arial"/>
    </w:rPr>
  </w:style>
  <w:style w:type="paragraph" w:customStyle="1" w:styleId="Teksttreci41">
    <w:name w:val="Tekst treści (4)1"/>
    <w:basedOn w:val="Normalny"/>
    <w:qFormat/>
    <w:pPr>
      <w:shd w:val="clear" w:color="auto" w:fill="FFFFFF"/>
      <w:spacing w:before="600" w:after="0" w:line="269" w:lineRule="exact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0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3</cp:revision>
  <cp:lastPrinted>2017-09-18T12:42:00Z</cp:lastPrinted>
  <dcterms:created xsi:type="dcterms:W3CDTF">2017-09-14T11:03:00Z</dcterms:created>
  <dcterms:modified xsi:type="dcterms:W3CDTF">2017-09-18T12:43:00Z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